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EAA7F" w14:textId="3DCF3612" w:rsidR="00BA5C20" w:rsidRDefault="00BA5C20" w:rsidP="00844D13">
      <w:pPr>
        <w:spacing w:before="93" w:line="429" w:lineRule="auto"/>
        <w:ind w:right="3677"/>
        <w:rPr>
          <w:b/>
          <w:sz w:val="24"/>
        </w:rPr>
      </w:pPr>
      <w:r>
        <w:rPr>
          <w:b/>
          <w:sz w:val="24"/>
        </w:rPr>
        <w:t xml:space="preserve">                             </w:t>
      </w:r>
      <w:r w:rsidR="00815B12">
        <w:rPr>
          <w:b/>
          <w:sz w:val="24"/>
        </w:rPr>
        <w:t xml:space="preserve">EDITAL DE DISPENSA </w:t>
      </w:r>
      <w:r w:rsidR="00844D13">
        <w:rPr>
          <w:b/>
          <w:sz w:val="24"/>
        </w:rPr>
        <w:t xml:space="preserve">- </w:t>
      </w:r>
      <w:r>
        <w:rPr>
          <w:b/>
          <w:sz w:val="24"/>
        </w:rPr>
        <w:t>PROCESSO 29/2019</w:t>
      </w:r>
    </w:p>
    <w:p w14:paraId="51108C3F" w14:textId="480B7895" w:rsidR="00005E7C" w:rsidRDefault="00BA5C20" w:rsidP="00844D13">
      <w:pPr>
        <w:spacing w:before="93" w:line="429" w:lineRule="auto"/>
        <w:ind w:right="3677"/>
        <w:rPr>
          <w:b/>
          <w:sz w:val="24"/>
        </w:rPr>
      </w:pPr>
      <w:r>
        <w:rPr>
          <w:b/>
          <w:sz w:val="24"/>
        </w:rPr>
        <w:t xml:space="preserve">                                      </w:t>
      </w:r>
      <w:r w:rsidR="00815B12">
        <w:rPr>
          <w:b/>
          <w:sz w:val="24"/>
        </w:rPr>
        <w:t xml:space="preserve"> MODALIDADE 14/2019 DISPENSA</w:t>
      </w:r>
    </w:p>
    <w:p w14:paraId="02E12B3A" w14:textId="77777777" w:rsidR="00005E7C" w:rsidRDefault="00005E7C">
      <w:pPr>
        <w:pStyle w:val="Corpodetexto"/>
        <w:rPr>
          <w:b/>
          <w:sz w:val="26"/>
        </w:rPr>
      </w:pPr>
    </w:p>
    <w:p w14:paraId="468652AD" w14:textId="5DDDCE1A" w:rsidR="00005E7C" w:rsidRDefault="00A51BC0" w:rsidP="00A51BC0">
      <w:pPr>
        <w:pStyle w:val="Sumrio11"/>
        <w:tabs>
          <w:tab w:val="left" w:pos="1361"/>
          <w:tab w:val="left" w:pos="1362"/>
          <w:tab w:val="right" w:leader="dot" w:pos="9765"/>
        </w:tabs>
        <w:ind w:left="0" w:firstLine="0"/>
      </w:pPr>
      <w:r>
        <w:t>FAZEM PARTE DESTE EDITAL O SEGUINTES ANEXOS:</w:t>
      </w:r>
    </w:p>
    <w:p w14:paraId="3C56A23B" w14:textId="77777777" w:rsidR="00A51BC0" w:rsidRDefault="00A51BC0" w:rsidP="00A51BC0">
      <w:pPr>
        <w:pStyle w:val="Sumrio11"/>
        <w:tabs>
          <w:tab w:val="left" w:pos="1361"/>
          <w:tab w:val="left" w:pos="1362"/>
          <w:tab w:val="right" w:leader="dot" w:pos="9765"/>
        </w:tabs>
        <w:ind w:left="0" w:firstLine="0"/>
      </w:pPr>
    </w:p>
    <w:p w14:paraId="2A1E8599" w14:textId="77777777" w:rsidR="00005E7C" w:rsidRDefault="00844D13">
      <w:pPr>
        <w:pStyle w:val="Corpodetexto"/>
        <w:spacing w:before="127"/>
        <w:ind w:left="702"/>
      </w:pPr>
      <w:hyperlink w:anchor="_bookmark12" w:history="1">
        <w:r w:rsidR="004853DB">
          <w:t>ANEXO I – TERMO DE REFERÊNCIA</w:t>
        </w:r>
      </w:hyperlink>
    </w:p>
    <w:p w14:paraId="6FF814BF" w14:textId="1ECD67E2" w:rsidR="00005E7C" w:rsidRDefault="00844D13">
      <w:pPr>
        <w:pStyle w:val="Corpodetexto"/>
        <w:spacing w:before="126" w:line="360" w:lineRule="auto"/>
        <w:ind w:left="702" w:right="2779"/>
      </w:pPr>
      <w:hyperlink w:anchor="_bookmark13" w:history="1">
        <w:r w:rsidR="004853DB">
          <w:t>ANEXO II – MODELO DE APRESENTAÇÃO DA PROPOSTA COMERCIAL</w:t>
        </w:r>
      </w:hyperlink>
      <w:r w:rsidR="00C16858">
        <w:t xml:space="preserve"> </w:t>
      </w:r>
      <w:hyperlink w:anchor="_bookmark14" w:history="1">
        <w:r w:rsidR="004853DB">
          <w:t>ANEXO III – MODELO DE PROCURAÇÃO PARA CREDENCIAMENTO</w:t>
        </w:r>
      </w:hyperlink>
    </w:p>
    <w:p w14:paraId="1B40DF3F" w14:textId="4917027F" w:rsidR="00005E7C" w:rsidRDefault="00844D13">
      <w:pPr>
        <w:pStyle w:val="Corpodetexto"/>
        <w:spacing w:line="360" w:lineRule="auto"/>
        <w:ind w:left="702" w:right="1166"/>
      </w:pPr>
      <w:hyperlink w:anchor="_bookmark15" w:history="1">
        <w:r w:rsidR="004853DB">
          <w:t>ANEXO IV – MODELO DE DECLARAÇÃO DE MICROEMPRESA OU EMPRESA DE</w:t>
        </w:r>
      </w:hyperlink>
      <w:r w:rsidR="00C16858">
        <w:t xml:space="preserve"> </w:t>
      </w:r>
      <w:hyperlink w:anchor="_bookmark15" w:history="1">
        <w:r w:rsidR="004853DB">
          <w:t>PEQUENO PORTE</w:t>
        </w:r>
      </w:hyperlink>
    </w:p>
    <w:p w14:paraId="22C1311B" w14:textId="77777777" w:rsidR="00005E7C" w:rsidRDefault="00844D13">
      <w:pPr>
        <w:pStyle w:val="Corpodetexto"/>
        <w:spacing w:line="362" w:lineRule="auto"/>
        <w:ind w:left="702" w:right="2914"/>
      </w:pPr>
      <w:hyperlink w:anchor="_bookmark16" w:history="1">
        <w:r w:rsidR="004853DB">
          <w:t>ANEXO V – MODELO ARQUIVO DECLARAÇÕES (FASE HABILITAÇÃO)</w:t>
        </w:r>
      </w:hyperlink>
      <w:hyperlink w:anchor="_bookmark17" w:history="1">
        <w:r w:rsidR="004853DB">
          <w:t>ANEXO VI – MINUTA DO CONTRATO</w:t>
        </w:r>
      </w:hyperlink>
    </w:p>
    <w:p w14:paraId="68859BA4" w14:textId="397D8112" w:rsidR="00005E7C" w:rsidRDefault="004853DB">
      <w:pPr>
        <w:pStyle w:val="Corpodetexto"/>
        <w:spacing w:before="75" w:line="357" w:lineRule="auto"/>
        <w:ind w:left="702" w:right="1166"/>
      </w:pPr>
      <w:r>
        <w:t>ANEXO VII - MODELO DE DECLARAÇÃO DE CIÊNCIA DAS</w:t>
      </w:r>
      <w:r w:rsidR="00C16858">
        <w:t xml:space="preserve"> </w:t>
      </w:r>
      <w:r>
        <w:t>CONDIÇÕES DE EXECUÇÃO DOS SERVIÇOS</w:t>
      </w:r>
    </w:p>
    <w:p w14:paraId="66A93A97" w14:textId="77777777" w:rsidR="00815B12" w:rsidRDefault="00815B12" w:rsidP="00815B12">
      <w:pPr>
        <w:spacing w:before="93" w:line="429" w:lineRule="auto"/>
        <w:ind w:left="3251" w:right="3677"/>
        <w:jc w:val="center"/>
        <w:rPr>
          <w:b/>
          <w:sz w:val="24"/>
        </w:rPr>
      </w:pPr>
      <w:r>
        <w:rPr>
          <w:b/>
          <w:sz w:val="24"/>
        </w:rPr>
        <w:t xml:space="preserve">EDITAL DE DISPENSA </w:t>
      </w:r>
    </w:p>
    <w:p w14:paraId="0539ABF2" w14:textId="77777777" w:rsidR="00005E7C" w:rsidRDefault="00005E7C">
      <w:pPr>
        <w:pStyle w:val="Corpodetexto"/>
        <w:rPr>
          <w:b/>
          <w:sz w:val="20"/>
        </w:rPr>
      </w:pPr>
    </w:p>
    <w:p w14:paraId="10860469" w14:textId="77777777" w:rsidR="00005E7C" w:rsidRDefault="00844D13">
      <w:pPr>
        <w:pStyle w:val="Corpodetexto"/>
        <w:spacing w:before="1"/>
        <w:rPr>
          <w:b/>
          <w:sz w:val="12"/>
        </w:rPr>
      </w:pPr>
      <w:r>
        <w:pict w14:anchorId="735E975F">
          <v:shapetype id="_x0000_t202" coordsize="21600,21600" o:spt="202" path="m,l,21600r21600,l21600,xe">
            <v:stroke joinstyle="miter"/>
            <v:path gradientshapeok="t" o:connecttype="rect"/>
          </v:shapetype>
          <v:shape id="_x0000_s1049" type="#_x0000_t202" style="position:absolute;margin-left:79.45pt;margin-top:9.15pt;width:465pt;height:140.45pt;z-index:-251660288;mso-wrap-distance-left:0;mso-wrap-distance-right:0;mso-position-horizontal-relative:page" filled="f" strokeweight=".48pt">
            <v:textbox inset="0,0,0,0">
              <w:txbxContent>
                <w:p w14:paraId="0DA554F8" w14:textId="77777777" w:rsidR="00844D13" w:rsidRDefault="00844D13" w:rsidP="00815B12">
                  <w:pPr>
                    <w:spacing w:before="14" w:line="475" w:lineRule="auto"/>
                    <w:ind w:right="4878"/>
                    <w:rPr>
                      <w:b/>
                    </w:rPr>
                  </w:pPr>
                  <w:r>
                    <w:rPr>
                      <w:b/>
                    </w:rPr>
                    <w:t xml:space="preserve"> PROCESSO n° 29/2019</w:t>
                  </w:r>
                </w:p>
                <w:p w14:paraId="1AB96B76" w14:textId="77777777" w:rsidR="00844D13" w:rsidRDefault="00844D13" w:rsidP="00815B12">
                  <w:pPr>
                    <w:spacing w:before="14" w:line="475" w:lineRule="auto"/>
                    <w:ind w:right="4878"/>
                    <w:rPr>
                      <w:b/>
                    </w:rPr>
                  </w:pPr>
                  <w:r>
                    <w:rPr>
                      <w:b/>
                    </w:rPr>
                    <w:t xml:space="preserve"> MODALIDADE 14/2019</w:t>
                  </w:r>
                </w:p>
                <w:p w14:paraId="565C5EA4" w14:textId="77777777" w:rsidR="00844D13" w:rsidRDefault="00844D13" w:rsidP="00815B12">
                  <w:pPr>
                    <w:spacing w:line="253" w:lineRule="exact"/>
                    <w:rPr>
                      <w:b/>
                    </w:rPr>
                  </w:pPr>
                  <w:r>
                    <w:rPr>
                      <w:b/>
                    </w:rPr>
                    <w:t xml:space="preserve"> DATA DA REALIZAÇÃO: 10/03/2019</w:t>
                  </w:r>
                </w:p>
                <w:p w14:paraId="30A78C13" w14:textId="77777777" w:rsidR="00844D13" w:rsidRDefault="00844D13" w:rsidP="00815B12">
                  <w:pPr>
                    <w:pStyle w:val="Corpodetexto"/>
                    <w:spacing w:before="5"/>
                    <w:rPr>
                      <w:b/>
                      <w:sz w:val="21"/>
                    </w:rPr>
                  </w:pPr>
                </w:p>
                <w:p w14:paraId="26B58E38" w14:textId="1CC7F179" w:rsidR="00844D13" w:rsidRDefault="00844D13" w:rsidP="00815B12">
                  <w:pPr>
                    <w:rPr>
                      <w:b/>
                    </w:rPr>
                  </w:pPr>
                  <w:r>
                    <w:rPr>
                      <w:b/>
                    </w:rPr>
                    <w:t xml:space="preserve"> HORÁRIO: 16:30 horas, Hora Oficial em Brasília</w:t>
                  </w:r>
                </w:p>
                <w:p w14:paraId="1E1DC19A" w14:textId="77777777" w:rsidR="00844D13" w:rsidRDefault="00844D13" w:rsidP="00815B12">
                  <w:pPr>
                    <w:pStyle w:val="Corpodetexto"/>
                    <w:spacing w:before="4"/>
                    <w:rPr>
                      <w:b/>
                      <w:sz w:val="21"/>
                    </w:rPr>
                  </w:pPr>
                </w:p>
                <w:p w14:paraId="769900D1" w14:textId="77777777" w:rsidR="00844D13" w:rsidRDefault="00844D13" w:rsidP="00815B12">
                  <w:pPr>
                    <w:spacing w:before="1" w:line="362" w:lineRule="auto"/>
                    <w:ind w:left="108"/>
                    <w:rPr>
                      <w:b/>
                    </w:rPr>
                  </w:pPr>
                  <w:proofErr w:type="spellStart"/>
                  <w:r>
                    <w:rPr>
                      <w:b/>
                    </w:rPr>
                    <w:t>LOCAL:Sede</w:t>
                  </w:r>
                  <w:proofErr w:type="spellEnd"/>
                  <w:r>
                    <w:rPr>
                      <w:b/>
                    </w:rPr>
                    <w:t xml:space="preserve"> da Câmara Municipal de </w:t>
                  </w:r>
                  <w:proofErr w:type="spellStart"/>
                  <w:r>
                    <w:rPr>
                      <w:b/>
                    </w:rPr>
                    <w:t>Jesuânia</w:t>
                  </w:r>
                  <w:proofErr w:type="spellEnd"/>
                  <w:r>
                    <w:rPr>
                      <w:b/>
                    </w:rPr>
                    <w:t xml:space="preserve">, </w:t>
                  </w:r>
                  <w:r>
                    <w:t xml:space="preserve">Paço Legislativo Municipal, situado na Rua Sebastião Brandão dos Reis 136, </w:t>
                  </w:r>
                  <w:proofErr w:type="spellStart"/>
                  <w:r>
                    <w:t>Jesuânia</w:t>
                  </w:r>
                  <w:proofErr w:type="spellEnd"/>
                  <w:r>
                    <w:t>, MG</w:t>
                  </w:r>
                </w:p>
              </w:txbxContent>
            </v:textbox>
            <w10:wrap type="topAndBottom" anchorx="page"/>
          </v:shape>
        </w:pict>
      </w:r>
    </w:p>
    <w:p w14:paraId="0063EB0B" w14:textId="5ABA7935" w:rsidR="00005E7C" w:rsidRDefault="004853DB">
      <w:pPr>
        <w:pStyle w:val="Corpodetexto"/>
        <w:spacing w:before="47" w:line="360" w:lineRule="auto"/>
        <w:ind w:left="702" w:right="1126"/>
        <w:jc w:val="both"/>
      </w:pPr>
      <w:r>
        <w:t>A Câmara Municipal de</w:t>
      </w:r>
      <w:r w:rsidR="00A51BC0">
        <w:t xml:space="preserve"> </w:t>
      </w:r>
      <w:proofErr w:type="spellStart"/>
      <w:r w:rsidR="00A51BC0">
        <w:t>J</w:t>
      </w:r>
      <w:r w:rsidR="00441480">
        <w:t>esuânia</w:t>
      </w:r>
      <w:proofErr w:type="spellEnd"/>
      <w:r>
        <w:t>, através da Comissão Permane</w:t>
      </w:r>
      <w:r w:rsidR="000D42A8">
        <w:t>nte de Licitação instituída pela portaria 03/2019 de 02/01/2019</w:t>
      </w:r>
      <w:r>
        <w:t xml:space="preserve">, torna público que será realizado o certame licitatório em epígrafe, na modalidade </w:t>
      </w:r>
      <w:r w:rsidR="002D2EC5">
        <w:rPr>
          <w:b/>
        </w:rPr>
        <w:t>DISPENSA</w:t>
      </w:r>
      <w:r>
        <w:t xml:space="preserve">, do tipo </w:t>
      </w:r>
      <w:r>
        <w:rPr>
          <w:b/>
        </w:rPr>
        <w:t>MENOR PREÇO</w:t>
      </w:r>
      <w:r>
        <w:t xml:space="preserve">, no dia </w:t>
      </w:r>
      <w:r w:rsidR="00727EF5">
        <w:rPr>
          <w:b/>
          <w:sz w:val="24"/>
          <w:u w:val="thick"/>
        </w:rPr>
        <w:t>10/09</w:t>
      </w:r>
      <w:r>
        <w:rPr>
          <w:b/>
          <w:sz w:val="24"/>
          <w:u w:val="thick"/>
        </w:rPr>
        <w:t>/201</w:t>
      </w:r>
      <w:r w:rsidR="00727EF5">
        <w:rPr>
          <w:b/>
          <w:sz w:val="24"/>
          <w:u w:val="thick"/>
        </w:rPr>
        <w:t>9</w:t>
      </w:r>
      <w:r>
        <w:rPr>
          <w:b/>
          <w:u w:val="thick"/>
        </w:rPr>
        <w:t xml:space="preserve">, </w:t>
      </w:r>
      <w:r w:rsidR="00727EF5">
        <w:rPr>
          <w:b/>
          <w:u w:val="thick"/>
        </w:rPr>
        <w:t>às</w:t>
      </w:r>
      <w:r w:rsidR="00727EF5">
        <w:rPr>
          <w:b/>
          <w:sz w:val="24"/>
          <w:u w:val="thick"/>
        </w:rPr>
        <w:t>16: 30</w:t>
      </w:r>
      <w:r>
        <w:rPr>
          <w:b/>
          <w:sz w:val="24"/>
          <w:u w:val="thick"/>
        </w:rPr>
        <w:t xml:space="preserve">h </w:t>
      </w:r>
      <w:r>
        <w:rPr>
          <w:b/>
          <w:u w:val="thick"/>
        </w:rPr>
        <w:t>–horário de Brasília/DF</w:t>
      </w:r>
      <w:r>
        <w:t>, ou no primeiro dia útil subsequente, na hipótese de não haver expediente nesta dat</w:t>
      </w:r>
      <w:r w:rsidR="004F4518">
        <w:t xml:space="preserve">a, na Câmara Municipal de </w:t>
      </w:r>
      <w:proofErr w:type="spellStart"/>
      <w:r w:rsidR="004F4518">
        <w:t>Jesuânia</w:t>
      </w:r>
      <w:proofErr w:type="spellEnd"/>
      <w:r w:rsidR="00441480">
        <w:t xml:space="preserve">, na Rua Sebastião Brandão dos Reis, 136, Centro, </w:t>
      </w:r>
      <w:proofErr w:type="spellStart"/>
      <w:r w:rsidR="00441480">
        <w:t>Jesuânia</w:t>
      </w:r>
      <w:proofErr w:type="spellEnd"/>
      <w:r w:rsidR="00441480">
        <w:t>, MG</w:t>
      </w:r>
      <w:r>
        <w:t>, o qual observará os preceitos de direito público e, em especial, as disposições da Lei</w:t>
      </w:r>
      <w:r w:rsidR="00CA523B">
        <w:t xml:space="preserve"> nº</w:t>
      </w:r>
      <w:r>
        <w:t xml:space="preserve"> 8.666/93 e suas alterações posteriores e da Lei Complementar n. 123/06 alterada pela Lei Complementar n. 147/14, sendo em tudo regida pelas condições estabelecidas na presente </w:t>
      </w:r>
      <w:r w:rsidR="00CA523B">
        <w:t>Dispensa</w:t>
      </w:r>
      <w:r>
        <w:t xml:space="preserve"> e respectivos anexos.</w:t>
      </w:r>
    </w:p>
    <w:p w14:paraId="143CAFA2" w14:textId="77777777" w:rsidR="00005E7C" w:rsidRDefault="00005E7C">
      <w:pPr>
        <w:pStyle w:val="Corpodetexto"/>
        <w:spacing w:before="10"/>
        <w:rPr>
          <w:sz w:val="20"/>
        </w:rPr>
      </w:pPr>
    </w:p>
    <w:p w14:paraId="772A9AE3" w14:textId="5B7C8A82" w:rsidR="00005E7C" w:rsidRDefault="004853DB">
      <w:pPr>
        <w:spacing w:line="362" w:lineRule="auto"/>
        <w:ind w:left="702" w:right="1125"/>
        <w:jc w:val="both"/>
      </w:pPr>
      <w:r>
        <w:t xml:space="preserve">Os envelopes contendo a </w:t>
      </w:r>
      <w:r>
        <w:rPr>
          <w:b/>
        </w:rPr>
        <w:t xml:space="preserve">proposta e a documentação para a habilitação deverão ser </w:t>
      </w:r>
      <w:r>
        <w:rPr>
          <w:b/>
        </w:rPr>
        <w:lastRenderedPageBreak/>
        <w:t xml:space="preserve">entregues </w:t>
      </w:r>
      <w:r>
        <w:t>na</w:t>
      </w:r>
      <w:r w:rsidR="000E4831">
        <w:t xml:space="preserve"> </w:t>
      </w:r>
      <w:r w:rsidR="00727EF5">
        <w:t>sede Administrativa da Câmara Municipal</w:t>
      </w:r>
      <w:r w:rsidR="00794DFD">
        <w:t>, na Rua Sebastião Brandão dos Reis, 136</w:t>
      </w:r>
      <w:r>
        <w:t>,</w:t>
      </w:r>
      <w:r w:rsidR="000E4831">
        <w:t xml:space="preserve"> Centro,</w:t>
      </w:r>
      <w:r>
        <w:t xml:space="preserve"> neste município de</w:t>
      </w:r>
      <w:r w:rsidR="00A51BC0">
        <w:t xml:space="preserve"> </w:t>
      </w:r>
      <w:proofErr w:type="spellStart"/>
      <w:r w:rsidR="00441480">
        <w:t>Jesu</w:t>
      </w:r>
      <w:r w:rsidR="00A51BC0">
        <w:t>â</w:t>
      </w:r>
      <w:r w:rsidR="00441480">
        <w:t>nia</w:t>
      </w:r>
      <w:proofErr w:type="spellEnd"/>
      <w:r w:rsidR="00441480">
        <w:t>, Estado de Minas Gerais</w:t>
      </w:r>
      <w:r w:rsidR="00794DFD">
        <w:t xml:space="preserve">, </w:t>
      </w:r>
      <w:r>
        <w:rPr>
          <w:b/>
        </w:rPr>
        <w:t xml:space="preserve">até o dia </w:t>
      </w:r>
      <w:r w:rsidR="00727EF5">
        <w:rPr>
          <w:b/>
          <w:sz w:val="24"/>
          <w:u w:val="thick"/>
        </w:rPr>
        <w:t>10/09/2019</w:t>
      </w:r>
      <w:r w:rsidR="000E4831">
        <w:rPr>
          <w:b/>
          <w:sz w:val="24"/>
          <w:u w:val="thick"/>
        </w:rPr>
        <w:t xml:space="preserve"> </w:t>
      </w:r>
      <w:r>
        <w:rPr>
          <w:b/>
          <w:u w:val="thick"/>
        </w:rPr>
        <w:t>às</w:t>
      </w:r>
      <w:r w:rsidR="000E4831">
        <w:rPr>
          <w:b/>
          <w:u w:val="thick"/>
        </w:rPr>
        <w:t xml:space="preserve"> </w:t>
      </w:r>
      <w:r w:rsidR="00727EF5">
        <w:rPr>
          <w:b/>
          <w:sz w:val="24"/>
          <w:u w:val="thick"/>
        </w:rPr>
        <w:t>16:30</w:t>
      </w:r>
      <w:r w:rsidR="00C16858">
        <w:rPr>
          <w:b/>
          <w:sz w:val="24"/>
          <w:u w:val="thick"/>
        </w:rPr>
        <w:t>h</w:t>
      </w:r>
      <w:r>
        <w:rPr>
          <w:b/>
          <w:sz w:val="24"/>
          <w:u w:val="thick"/>
        </w:rPr>
        <w:t xml:space="preserve"> </w:t>
      </w:r>
      <w:r>
        <w:rPr>
          <w:b/>
          <w:u w:val="thick"/>
        </w:rPr>
        <w:t>horas</w:t>
      </w:r>
      <w:r>
        <w:t xml:space="preserve">, quando será aberto, </w:t>
      </w:r>
      <w:r>
        <w:rPr>
          <w:b/>
        </w:rPr>
        <w:t xml:space="preserve">não </w:t>
      </w:r>
      <w:r>
        <w:t xml:space="preserve">sendo consideradas as propostas em </w:t>
      </w:r>
      <w:r>
        <w:rPr>
          <w:b/>
          <w:u w:val="thick"/>
        </w:rPr>
        <w:t>atraso</w:t>
      </w:r>
      <w:r>
        <w:t>.</w:t>
      </w:r>
    </w:p>
    <w:p w14:paraId="3884F826" w14:textId="77777777" w:rsidR="00005E7C" w:rsidRDefault="00005E7C">
      <w:pPr>
        <w:pStyle w:val="Corpodetexto"/>
        <w:spacing w:before="9"/>
        <w:rPr>
          <w:sz w:val="11"/>
        </w:rPr>
      </w:pPr>
    </w:p>
    <w:p w14:paraId="60309541" w14:textId="0E8D8082" w:rsidR="00005E7C" w:rsidRDefault="004853DB">
      <w:pPr>
        <w:pStyle w:val="Ttulo11"/>
        <w:numPr>
          <w:ilvl w:val="0"/>
          <w:numId w:val="14"/>
        </w:numPr>
        <w:tabs>
          <w:tab w:val="left" w:pos="1553"/>
          <w:tab w:val="left" w:pos="1554"/>
        </w:tabs>
        <w:spacing w:before="94"/>
      </w:pPr>
      <w:bookmarkStart w:id="0" w:name="_bookmark0"/>
      <w:bookmarkEnd w:id="0"/>
      <w:r>
        <w:t>DO</w:t>
      </w:r>
      <w:r w:rsidR="00623937">
        <w:t xml:space="preserve"> </w:t>
      </w:r>
      <w:r>
        <w:t>OBJETO</w:t>
      </w:r>
    </w:p>
    <w:p w14:paraId="42DADB72" w14:textId="77777777" w:rsidR="00005E7C" w:rsidRDefault="00005E7C">
      <w:pPr>
        <w:pStyle w:val="Corpodetexto"/>
        <w:spacing w:before="7"/>
        <w:rPr>
          <w:b/>
          <w:sz w:val="21"/>
        </w:rPr>
      </w:pPr>
    </w:p>
    <w:p w14:paraId="61216F6A" w14:textId="3D4AF994" w:rsidR="00005E7C" w:rsidRDefault="004853DB">
      <w:pPr>
        <w:pStyle w:val="PargrafodaLista"/>
        <w:numPr>
          <w:ilvl w:val="1"/>
          <w:numId w:val="14"/>
        </w:numPr>
        <w:tabs>
          <w:tab w:val="left" w:pos="1554"/>
        </w:tabs>
        <w:spacing w:before="0" w:line="360" w:lineRule="auto"/>
        <w:ind w:right="1127"/>
      </w:pPr>
      <w:r>
        <w:t xml:space="preserve">Contratação de empresa especializada para prestação de serviços de </w:t>
      </w:r>
      <w:r w:rsidR="00AC1CB1" w:rsidRPr="00AC1CB1">
        <w:t xml:space="preserve">serviços de </w:t>
      </w:r>
      <w:r w:rsidR="00EC66DA" w:rsidRPr="00AC1CB1">
        <w:t>mão</w:t>
      </w:r>
      <w:r w:rsidR="00AC1CB1" w:rsidRPr="00AC1CB1">
        <w:t xml:space="preserve"> de obra em reforma, pintura</w:t>
      </w:r>
      <w:r w:rsidR="00AC1CB1">
        <w:t xml:space="preserve"> de paredes, janela, portas, grades, limpeza de telhas e pedras</w:t>
      </w:r>
      <w:r w:rsidR="00AC1CB1" w:rsidRPr="00AC1CB1">
        <w:t xml:space="preserve"> e manutenção</w:t>
      </w:r>
      <w:r w:rsidR="00CA523B">
        <w:t xml:space="preserve"> do Prédio </w:t>
      </w:r>
      <w:r>
        <w:rPr>
          <w:spacing w:val="-3"/>
        </w:rPr>
        <w:t xml:space="preserve">da </w:t>
      </w:r>
      <w:r w:rsidR="00441480">
        <w:t xml:space="preserve">Câmara Municipal de </w:t>
      </w:r>
      <w:proofErr w:type="spellStart"/>
      <w:r w:rsidR="00441480">
        <w:t>Jesuânia</w:t>
      </w:r>
      <w:proofErr w:type="spellEnd"/>
      <w:r w:rsidR="00CA523B">
        <w:t>–</w:t>
      </w:r>
      <w:r w:rsidR="00441480">
        <w:t xml:space="preserve"> MG</w:t>
      </w:r>
      <w:r w:rsidR="00CA523B">
        <w:t xml:space="preserve"> (</w:t>
      </w:r>
      <w:r w:rsidR="00A51BC0" w:rsidRPr="00A51BC0">
        <w:t xml:space="preserve">pintura da parte externa do prédio da </w:t>
      </w:r>
      <w:r w:rsidR="00A51BC0">
        <w:t>C</w:t>
      </w:r>
      <w:r w:rsidR="00A51BC0" w:rsidRPr="00A51BC0">
        <w:t xml:space="preserve">âmara </w:t>
      </w:r>
      <w:r w:rsidR="00A51BC0">
        <w:t>M</w:t>
      </w:r>
      <w:r w:rsidR="00A51BC0" w:rsidRPr="00A51BC0">
        <w:t xml:space="preserve">unicipal de </w:t>
      </w:r>
      <w:proofErr w:type="spellStart"/>
      <w:r w:rsidR="00A51BC0">
        <w:t>J</w:t>
      </w:r>
      <w:r w:rsidR="00A51BC0" w:rsidRPr="00A51BC0">
        <w:t>esuânia</w:t>
      </w:r>
      <w:proofErr w:type="spellEnd"/>
      <w:r w:rsidR="00A51BC0" w:rsidRPr="00A51BC0">
        <w:t>, abrangendo, janelas, portas e grades, limpeza</w:t>
      </w:r>
      <w:r w:rsidR="00A51BC0" w:rsidRPr="00AC1CB1">
        <w:t xml:space="preserve"> das telhas e pedras, conserto do forro</w:t>
      </w:r>
      <w:r w:rsidR="00AC1CB1" w:rsidRPr="00AC1CB1">
        <w:t>.</w:t>
      </w:r>
      <w:r w:rsidR="00CA523B">
        <w:t>)</w:t>
      </w:r>
      <w:r>
        <w:t>, com o fornecimento de materiais necessários para a execução dos serviços, co</w:t>
      </w:r>
      <w:r w:rsidR="004D6CC2">
        <w:t>nforme disposto no Anexo I desta Dispensa</w:t>
      </w:r>
      <w:r>
        <w:t>, a fim de atender as necessidades da Câmara Municipal de</w:t>
      </w:r>
      <w:r w:rsidR="00A51BC0">
        <w:t xml:space="preserve"> </w:t>
      </w:r>
      <w:proofErr w:type="spellStart"/>
      <w:r w:rsidR="00441480">
        <w:t>Jesuânia</w:t>
      </w:r>
      <w:proofErr w:type="spellEnd"/>
      <w:r>
        <w:t xml:space="preserve">, </w:t>
      </w:r>
      <w:r w:rsidR="00DB2DBD">
        <w:t xml:space="preserve">Paço Legislativo Municipal, situado na Rua Sebastião Brandão dos Reis 136, </w:t>
      </w:r>
      <w:proofErr w:type="spellStart"/>
      <w:r w:rsidR="00DB2DBD">
        <w:t>Jesuânia</w:t>
      </w:r>
      <w:proofErr w:type="spellEnd"/>
      <w:r w:rsidR="00DB2DBD">
        <w:t>, MG.</w:t>
      </w:r>
    </w:p>
    <w:p w14:paraId="5ABC2EE4" w14:textId="24C2553E" w:rsidR="00005E7C" w:rsidRDefault="004853DB">
      <w:pPr>
        <w:pStyle w:val="PargrafodaLista"/>
        <w:numPr>
          <w:ilvl w:val="1"/>
          <w:numId w:val="14"/>
        </w:numPr>
        <w:tabs>
          <w:tab w:val="left" w:pos="1553"/>
          <w:tab w:val="left" w:pos="1554"/>
        </w:tabs>
        <w:spacing w:before="78"/>
      </w:pPr>
      <w:r>
        <w:t xml:space="preserve">Constituem </w:t>
      </w:r>
      <w:r>
        <w:rPr>
          <w:b/>
        </w:rPr>
        <w:t xml:space="preserve">ANEXOS </w:t>
      </w:r>
      <w:r w:rsidR="008462C6">
        <w:t>desta Dispensa</w:t>
      </w:r>
      <w:r>
        <w:t>, dela fazendo parte</w:t>
      </w:r>
      <w:r w:rsidR="00C16858">
        <w:t xml:space="preserve"> </w:t>
      </w:r>
      <w:r>
        <w:t>integrante:</w:t>
      </w:r>
    </w:p>
    <w:p w14:paraId="005FC490" w14:textId="53DA85AD" w:rsidR="00005E7C" w:rsidRDefault="004853DB">
      <w:pPr>
        <w:pStyle w:val="PargrafodaLista"/>
        <w:numPr>
          <w:ilvl w:val="2"/>
          <w:numId w:val="14"/>
        </w:numPr>
        <w:tabs>
          <w:tab w:val="left" w:pos="1553"/>
          <w:tab w:val="left" w:pos="1554"/>
        </w:tabs>
        <w:spacing w:before="208"/>
      </w:pPr>
      <w:r>
        <w:t>Anexo I – Termo de</w:t>
      </w:r>
      <w:r w:rsidR="00C16858">
        <w:t xml:space="preserve"> </w:t>
      </w:r>
      <w:r>
        <w:t>Referência;</w:t>
      </w:r>
    </w:p>
    <w:p w14:paraId="750472B8" w14:textId="189AEE7A" w:rsidR="00005E7C" w:rsidRDefault="004853DB">
      <w:pPr>
        <w:pStyle w:val="PargrafodaLista"/>
        <w:numPr>
          <w:ilvl w:val="2"/>
          <w:numId w:val="14"/>
        </w:numPr>
        <w:tabs>
          <w:tab w:val="left" w:pos="1553"/>
          <w:tab w:val="left" w:pos="1554"/>
        </w:tabs>
        <w:spacing w:before="94"/>
      </w:pPr>
      <w:r>
        <w:t>Anexo II –Modelo de apresentação da proposta</w:t>
      </w:r>
      <w:r w:rsidR="00C16858">
        <w:t xml:space="preserve"> </w:t>
      </w:r>
      <w:r>
        <w:t>comercial;</w:t>
      </w:r>
    </w:p>
    <w:p w14:paraId="46B1F5B4" w14:textId="6042F435" w:rsidR="00005E7C" w:rsidRPr="00A51BC0" w:rsidRDefault="004853DB">
      <w:pPr>
        <w:pStyle w:val="PargrafodaLista"/>
        <w:numPr>
          <w:ilvl w:val="2"/>
          <w:numId w:val="14"/>
        </w:numPr>
        <w:tabs>
          <w:tab w:val="left" w:pos="1553"/>
          <w:tab w:val="left" w:pos="1554"/>
        </w:tabs>
        <w:spacing w:before="208"/>
      </w:pPr>
      <w:r w:rsidRPr="00A51BC0">
        <w:t>Anexo III – Modelo de procuração para</w:t>
      </w:r>
      <w:r w:rsidR="00507B7A" w:rsidRPr="00A51BC0">
        <w:t xml:space="preserve"> </w:t>
      </w:r>
      <w:r w:rsidRPr="00A51BC0">
        <w:t>credenciamento;</w:t>
      </w:r>
    </w:p>
    <w:p w14:paraId="342BE22B" w14:textId="0ABB7309" w:rsidR="00005E7C" w:rsidRPr="00A51BC0" w:rsidRDefault="004853DB">
      <w:pPr>
        <w:pStyle w:val="PargrafodaLista"/>
        <w:numPr>
          <w:ilvl w:val="2"/>
          <w:numId w:val="14"/>
        </w:numPr>
        <w:tabs>
          <w:tab w:val="left" w:pos="1553"/>
          <w:tab w:val="left" w:pos="1554"/>
        </w:tabs>
        <w:spacing w:before="205"/>
      </w:pPr>
      <w:r w:rsidRPr="00A51BC0">
        <w:t>Anexo IV – Modelo de declaração de microempresa ou empresa de pequeno</w:t>
      </w:r>
      <w:r w:rsidR="00C16858">
        <w:t xml:space="preserve"> </w:t>
      </w:r>
      <w:r w:rsidRPr="00A51BC0">
        <w:t>porte;</w:t>
      </w:r>
    </w:p>
    <w:p w14:paraId="1290550E" w14:textId="77777777" w:rsidR="00005E7C" w:rsidRPr="00A51BC0" w:rsidRDefault="004853DB">
      <w:pPr>
        <w:pStyle w:val="PargrafodaLista"/>
        <w:numPr>
          <w:ilvl w:val="2"/>
          <w:numId w:val="14"/>
        </w:numPr>
        <w:tabs>
          <w:tab w:val="left" w:pos="1553"/>
          <w:tab w:val="left" w:pos="1554"/>
        </w:tabs>
        <w:spacing w:before="208"/>
      </w:pPr>
      <w:r w:rsidRPr="00A51BC0">
        <w:t>Anexo V – Modelo Arquivo de Declarações;</w:t>
      </w:r>
    </w:p>
    <w:p w14:paraId="461BADDD" w14:textId="5438DEA5" w:rsidR="00005E7C" w:rsidRPr="00A51BC0" w:rsidRDefault="004853DB">
      <w:pPr>
        <w:pStyle w:val="PargrafodaLista"/>
        <w:numPr>
          <w:ilvl w:val="2"/>
          <w:numId w:val="14"/>
        </w:numPr>
        <w:tabs>
          <w:tab w:val="left" w:pos="1553"/>
          <w:tab w:val="left" w:pos="1554"/>
        </w:tabs>
        <w:spacing w:before="206"/>
      </w:pPr>
      <w:r w:rsidRPr="00A51BC0">
        <w:t>Anexo VI – Minuta do</w:t>
      </w:r>
      <w:r w:rsidR="00C16858">
        <w:t xml:space="preserve"> </w:t>
      </w:r>
      <w:r w:rsidRPr="00A51BC0">
        <w:t>Contrato.</w:t>
      </w:r>
    </w:p>
    <w:p w14:paraId="2EE9BE78" w14:textId="77777777" w:rsidR="00005E7C" w:rsidRPr="00A51BC0" w:rsidRDefault="004853DB">
      <w:pPr>
        <w:pStyle w:val="PargrafodaLista"/>
        <w:numPr>
          <w:ilvl w:val="2"/>
          <w:numId w:val="14"/>
        </w:numPr>
        <w:tabs>
          <w:tab w:val="left" w:pos="1553"/>
          <w:tab w:val="left" w:pos="1554"/>
        </w:tabs>
        <w:spacing w:before="208" w:line="357" w:lineRule="auto"/>
        <w:ind w:right="1742"/>
      </w:pPr>
      <w:r w:rsidRPr="00A51BC0">
        <w:t>Anexo VII – Modelo de declaração de ciência das condições de execução dos serviços</w:t>
      </w:r>
    </w:p>
    <w:p w14:paraId="2F31603A" w14:textId="77777777" w:rsidR="00005E7C" w:rsidRDefault="00005E7C">
      <w:pPr>
        <w:pStyle w:val="Corpodetexto"/>
        <w:spacing w:before="9"/>
        <w:rPr>
          <w:sz w:val="31"/>
        </w:rPr>
      </w:pPr>
    </w:p>
    <w:p w14:paraId="14454EBD" w14:textId="173F20D8" w:rsidR="00005E7C" w:rsidRDefault="004853DB">
      <w:pPr>
        <w:pStyle w:val="Ttulo11"/>
        <w:numPr>
          <w:ilvl w:val="0"/>
          <w:numId w:val="14"/>
        </w:numPr>
        <w:tabs>
          <w:tab w:val="left" w:pos="1553"/>
          <w:tab w:val="left" w:pos="1554"/>
        </w:tabs>
        <w:spacing w:before="1"/>
      </w:pPr>
      <w:bookmarkStart w:id="1" w:name="_bookmark1"/>
      <w:bookmarkEnd w:id="1"/>
      <w:r>
        <w:t>DOS</w:t>
      </w:r>
      <w:r w:rsidR="00D37642">
        <w:t xml:space="preserve"> </w:t>
      </w:r>
      <w:r>
        <w:t>PARTICIPANTES</w:t>
      </w:r>
    </w:p>
    <w:p w14:paraId="41EA6EF1" w14:textId="77777777" w:rsidR="00005E7C" w:rsidRDefault="00005E7C">
      <w:pPr>
        <w:pStyle w:val="Corpodetexto"/>
        <w:spacing w:before="6"/>
        <w:rPr>
          <w:b/>
          <w:sz w:val="21"/>
        </w:rPr>
      </w:pPr>
    </w:p>
    <w:p w14:paraId="59AEFBED" w14:textId="4E4CFFE4" w:rsidR="00005E7C" w:rsidRDefault="004853DB">
      <w:pPr>
        <w:pStyle w:val="PargrafodaLista"/>
        <w:numPr>
          <w:ilvl w:val="1"/>
          <w:numId w:val="14"/>
        </w:numPr>
        <w:tabs>
          <w:tab w:val="left" w:pos="1553"/>
          <w:tab w:val="left" w:pos="1554"/>
        </w:tabs>
        <w:spacing w:before="86"/>
      </w:pPr>
      <w:r>
        <w:t>Não poderão participar desta licitação as</w:t>
      </w:r>
      <w:r w:rsidR="00C16858">
        <w:t xml:space="preserve"> </w:t>
      </w:r>
      <w:r>
        <w:t>empresas:</w:t>
      </w:r>
    </w:p>
    <w:p w14:paraId="29038DEA" w14:textId="77777777" w:rsidR="00005E7C" w:rsidRDefault="004853DB">
      <w:pPr>
        <w:pStyle w:val="PargrafodaLista"/>
        <w:numPr>
          <w:ilvl w:val="2"/>
          <w:numId w:val="14"/>
        </w:numPr>
        <w:tabs>
          <w:tab w:val="left" w:pos="1554"/>
        </w:tabs>
        <w:spacing w:before="205" w:line="360" w:lineRule="auto"/>
        <w:ind w:right="1126"/>
      </w:pPr>
      <w:r>
        <w:t>Que estejam suspensas temporariamente para licitar e impedidas de contratar com a Administração Pública, direta e indireta da União, dos Estados, do Distrito Federal e dos Municípios nos termos do inciso III do artigo 87 da Lei Federal n. 8.666/93 e suas alterações posteriores.</w:t>
      </w:r>
    </w:p>
    <w:p w14:paraId="0868032F" w14:textId="7B01BBE5" w:rsidR="00005E7C" w:rsidRDefault="004853DB">
      <w:pPr>
        <w:pStyle w:val="PargrafodaLista"/>
        <w:numPr>
          <w:ilvl w:val="2"/>
          <w:numId w:val="14"/>
        </w:numPr>
        <w:tabs>
          <w:tab w:val="left" w:pos="1553"/>
          <w:tab w:val="left" w:pos="1554"/>
        </w:tabs>
        <w:spacing w:line="360" w:lineRule="auto"/>
        <w:ind w:right="1128"/>
      </w:pPr>
      <w:r>
        <w:t>Declaradas inidôneas pelo Poder Público e não reabilitadas nos termos do inciso IV do artigo 87 da Lei Federal n. 8.666/93 e suas alterações</w:t>
      </w:r>
      <w:r w:rsidR="00C16858">
        <w:t xml:space="preserve"> </w:t>
      </w:r>
      <w:r>
        <w:t>posteriores.</w:t>
      </w:r>
    </w:p>
    <w:p w14:paraId="194EC5E5" w14:textId="77777777" w:rsidR="00005E7C" w:rsidRDefault="004853DB">
      <w:pPr>
        <w:pStyle w:val="PargrafodaLista"/>
        <w:numPr>
          <w:ilvl w:val="2"/>
          <w:numId w:val="14"/>
        </w:numPr>
        <w:tabs>
          <w:tab w:val="left" w:pos="1553"/>
          <w:tab w:val="left" w:pos="1554"/>
        </w:tabs>
        <w:spacing w:before="82" w:line="360" w:lineRule="auto"/>
        <w:ind w:right="1125"/>
      </w:pPr>
      <w:r>
        <w:t>Que estejam impedidas de licitar ou contratar nos termos do art. 7º da Lei Federal nº 10.520/02.</w:t>
      </w:r>
    </w:p>
    <w:p w14:paraId="7E0A8EEC" w14:textId="77777777" w:rsidR="00005E7C" w:rsidRDefault="004853DB">
      <w:pPr>
        <w:pStyle w:val="PargrafodaLista"/>
        <w:numPr>
          <w:ilvl w:val="2"/>
          <w:numId w:val="14"/>
        </w:numPr>
        <w:tabs>
          <w:tab w:val="left" w:pos="1553"/>
          <w:tab w:val="left" w:pos="1554"/>
        </w:tabs>
        <w:spacing w:before="78" w:line="360" w:lineRule="auto"/>
        <w:ind w:right="1134"/>
      </w:pPr>
      <w:r>
        <w:t>Que estejam impedidas de licitar e contratar nos termos do art. 10 da Lei Federal nº 9.605/98;</w:t>
      </w:r>
    </w:p>
    <w:p w14:paraId="7619DE6E" w14:textId="77777777" w:rsidR="00005E7C" w:rsidRDefault="004853DB">
      <w:pPr>
        <w:pStyle w:val="PargrafodaLista"/>
        <w:numPr>
          <w:ilvl w:val="2"/>
          <w:numId w:val="14"/>
        </w:numPr>
        <w:tabs>
          <w:tab w:val="left" w:pos="1553"/>
          <w:tab w:val="left" w:pos="1554"/>
        </w:tabs>
      </w:pPr>
      <w:r>
        <w:t>Que estejam em processo de falência ou em recuperação judicial /extrajudicial.</w:t>
      </w:r>
    </w:p>
    <w:p w14:paraId="597714FA" w14:textId="0C9239E1" w:rsidR="00005E7C" w:rsidRDefault="004853DB">
      <w:pPr>
        <w:pStyle w:val="PargrafodaLista"/>
        <w:numPr>
          <w:ilvl w:val="2"/>
          <w:numId w:val="14"/>
        </w:numPr>
        <w:tabs>
          <w:tab w:val="left" w:pos="1553"/>
          <w:tab w:val="left" w:pos="1554"/>
        </w:tabs>
        <w:spacing w:before="206"/>
      </w:pPr>
      <w:r>
        <w:t>Que estejam reunidas em consórcio, qualquer que seja a sua forma de</w:t>
      </w:r>
      <w:r w:rsidR="00C16858">
        <w:t xml:space="preserve"> </w:t>
      </w:r>
      <w:r>
        <w:t>constituição.</w:t>
      </w:r>
    </w:p>
    <w:p w14:paraId="486C8DC4" w14:textId="77777777" w:rsidR="00005E7C" w:rsidRDefault="004853DB">
      <w:pPr>
        <w:pStyle w:val="PargrafodaLista"/>
        <w:numPr>
          <w:ilvl w:val="2"/>
          <w:numId w:val="14"/>
        </w:numPr>
        <w:tabs>
          <w:tab w:val="left" w:pos="1553"/>
          <w:tab w:val="left" w:pos="1554"/>
        </w:tabs>
        <w:spacing w:before="208" w:line="360" w:lineRule="auto"/>
        <w:ind w:right="1133"/>
        <w:rPr>
          <w:sz w:val="23"/>
        </w:rPr>
      </w:pPr>
      <w:r>
        <w:rPr>
          <w:sz w:val="23"/>
        </w:rPr>
        <w:t>Não consideradas microempresas ou empresas de pequeno porte nos termos da Lei Complementar nº 123/06, alterada pela Lei Complementar nº147/14.</w:t>
      </w:r>
    </w:p>
    <w:p w14:paraId="078774F8" w14:textId="67781C0F" w:rsidR="00005E7C" w:rsidRDefault="004853DB">
      <w:pPr>
        <w:pStyle w:val="PargrafodaLista"/>
        <w:numPr>
          <w:ilvl w:val="1"/>
          <w:numId w:val="14"/>
        </w:numPr>
        <w:tabs>
          <w:tab w:val="left" w:pos="1553"/>
          <w:tab w:val="left" w:pos="1554"/>
        </w:tabs>
        <w:spacing w:before="80" w:line="360" w:lineRule="auto"/>
        <w:ind w:right="1132"/>
      </w:pPr>
      <w:r>
        <w:t>A participação nesta licitação implica a aceitação integral e irretratável dos termos e condições deste</w:t>
      </w:r>
      <w:r w:rsidR="00A51BC0">
        <w:t xml:space="preserve"> </w:t>
      </w:r>
      <w:r>
        <w:t>Edital.</w:t>
      </w:r>
      <w:r w:rsidR="00A51BC0">
        <w:t xml:space="preserve"> </w:t>
      </w:r>
    </w:p>
    <w:p w14:paraId="584E583F" w14:textId="77777777" w:rsidR="00005E7C" w:rsidRDefault="00005E7C">
      <w:pPr>
        <w:pStyle w:val="Corpodetexto"/>
        <w:spacing w:before="6"/>
        <w:rPr>
          <w:sz w:val="21"/>
        </w:rPr>
      </w:pPr>
    </w:p>
    <w:p w14:paraId="509C45B9" w14:textId="6BDBB52A" w:rsidR="00005E7C" w:rsidRDefault="004853DB">
      <w:pPr>
        <w:pStyle w:val="Ttulo11"/>
        <w:numPr>
          <w:ilvl w:val="0"/>
          <w:numId w:val="14"/>
        </w:numPr>
        <w:tabs>
          <w:tab w:val="left" w:pos="1553"/>
          <w:tab w:val="left" w:pos="1554"/>
        </w:tabs>
        <w:spacing w:before="94"/>
      </w:pPr>
      <w:bookmarkStart w:id="2" w:name="_bookmark2"/>
      <w:bookmarkEnd w:id="2"/>
      <w:r>
        <w:t>DA</w:t>
      </w:r>
      <w:r w:rsidR="00D37642">
        <w:t xml:space="preserve"> </w:t>
      </w:r>
      <w:r>
        <w:t>REPRESENTAÇÃO</w:t>
      </w:r>
    </w:p>
    <w:p w14:paraId="162BA612" w14:textId="77777777" w:rsidR="00005E7C" w:rsidRDefault="00005E7C">
      <w:pPr>
        <w:pStyle w:val="Corpodetexto"/>
        <w:spacing w:before="5"/>
        <w:rPr>
          <w:b/>
          <w:sz w:val="21"/>
        </w:rPr>
      </w:pPr>
    </w:p>
    <w:p w14:paraId="238ECE8B" w14:textId="7CFE9575" w:rsidR="00005E7C" w:rsidRDefault="004853DB">
      <w:pPr>
        <w:pStyle w:val="PargrafodaLista"/>
        <w:numPr>
          <w:ilvl w:val="1"/>
          <w:numId w:val="14"/>
        </w:numPr>
        <w:tabs>
          <w:tab w:val="left" w:pos="1554"/>
        </w:tabs>
        <w:spacing w:before="0" w:line="360" w:lineRule="auto"/>
        <w:ind w:right="1127"/>
      </w:pPr>
      <w:r>
        <w:t xml:space="preserve">Cada licitante apresentar-se-á com apenas </w:t>
      </w:r>
      <w:r>
        <w:rPr>
          <w:b/>
          <w:u w:val="thick"/>
        </w:rPr>
        <w:t>01</w:t>
      </w:r>
      <w:r>
        <w:rPr>
          <w:b/>
        </w:rPr>
        <w:t>(</w:t>
      </w:r>
      <w:r>
        <w:rPr>
          <w:b/>
          <w:u w:val="thick"/>
        </w:rPr>
        <w:t>um</w:t>
      </w:r>
      <w:r>
        <w:rPr>
          <w:b/>
        </w:rPr>
        <w:t xml:space="preserve">) </w:t>
      </w:r>
      <w:r>
        <w:t>representante legal que, devidamente munido de credencial, será o único admitido a intervir nas fases do procedimento licitatório, respondendo por sua representada, devendo ainda, no ato de entrega dos envelopes, identificar-se exibindo a Carteira de Identidade ou outro documento</w:t>
      </w:r>
      <w:r w:rsidR="00A51BC0">
        <w:t xml:space="preserve"> </w:t>
      </w:r>
      <w:r>
        <w:t>equivalente.</w:t>
      </w:r>
    </w:p>
    <w:p w14:paraId="38966158" w14:textId="4DB8A49D" w:rsidR="00005E7C" w:rsidRDefault="004853DB">
      <w:pPr>
        <w:pStyle w:val="PargrafodaLista"/>
        <w:numPr>
          <w:ilvl w:val="1"/>
          <w:numId w:val="14"/>
        </w:numPr>
        <w:tabs>
          <w:tab w:val="left" w:pos="1553"/>
          <w:tab w:val="left" w:pos="1554"/>
        </w:tabs>
      </w:pPr>
      <w:r>
        <w:t>Por credencial</w:t>
      </w:r>
      <w:r w:rsidR="00A51BC0">
        <w:t xml:space="preserve"> </w:t>
      </w:r>
      <w:r>
        <w:t>entende-se:</w:t>
      </w:r>
    </w:p>
    <w:p w14:paraId="7C21454E" w14:textId="60C31F9D" w:rsidR="00005E7C" w:rsidRDefault="004853DB">
      <w:pPr>
        <w:pStyle w:val="PargrafodaLista"/>
        <w:numPr>
          <w:ilvl w:val="2"/>
          <w:numId w:val="14"/>
        </w:numPr>
        <w:tabs>
          <w:tab w:val="left" w:pos="1554"/>
        </w:tabs>
        <w:spacing w:before="205" w:line="360" w:lineRule="auto"/>
        <w:ind w:right="1126"/>
      </w:pPr>
      <w:r>
        <w:t>Habilitação do representante, mediante procuração (</w:t>
      </w:r>
      <w:r>
        <w:rPr>
          <w:b/>
        </w:rPr>
        <w:t xml:space="preserve">particular </w:t>
      </w:r>
      <w:r>
        <w:t xml:space="preserve">conforme modelo apresentado no Anexo III – com firma reconhecida, ou </w:t>
      </w:r>
      <w:r>
        <w:rPr>
          <w:b/>
        </w:rPr>
        <w:t>pública</w:t>
      </w:r>
      <w:r>
        <w:t>), acompanhada de cópia do ato de investidura do</w:t>
      </w:r>
      <w:r w:rsidR="00C16858">
        <w:t xml:space="preserve"> </w:t>
      </w:r>
      <w:r>
        <w:t>outorgante;</w:t>
      </w:r>
    </w:p>
    <w:p w14:paraId="236CC776" w14:textId="19A48810" w:rsidR="00005E7C" w:rsidRDefault="004853DB">
      <w:pPr>
        <w:pStyle w:val="PargrafodaLista"/>
        <w:numPr>
          <w:ilvl w:val="2"/>
          <w:numId w:val="14"/>
        </w:numPr>
        <w:tabs>
          <w:tab w:val="left" w:pos="1554"/>
        </w:tabs>
        <w:spacing w:line="360" w:lineRule="auto"/>
        <w:ind w:right="1126"/>
      </w:pPr>
      <w:r>
        <w:t>Documento comprobatório de capacidade para representar a empresa, no caso de titular da</w:t>
      </w:r>
      <w:r w:rsidR="002363BC">
        <w:t xml:space="preserve"> </w:t>
      </w:r>
      <w:r>
        <w:t>mesma.</w:t>
      </w:r>
    </w:p>
    <w:p w14:paraId="43FFB618" w14:textId="71FB7F4E" w:rsidR="002363BC" w:rsidRPr="002363BC" w:rsidRDefault="004853DB" w:rsidP="002363BC">
      <w:pPr>
        <w:pStyle w:val="PargrafodaLista"/>
        <w:numPr>
          <w:ilvl w:val="2"/>
          <w:numId w:val="14"/>
        </w:numPr>
        <w:tabs>
          <w:tab w:val="left" w:pos="1554"/>
        </w:tabs>
        <w:spacing w:before="0" w:line="360" w:lineRule="auto"/>
        <w:ind w:right="1271" w:hanging="851"/>
        <w:rPr>
          <w:color w:val="FF0000"/>
        </w:rPr>
      </w:pPr>
      <w:r>
        <w:t xml:space="preserve">O licitante deverá apresentar ato constitutivo, devidamente inscrito, no caso de sociedades civis, acompanhado da documentação de eleição de seus administradores e da prova de constituição da diretoria em exercício, e, no caso de sociedades comerciais, estatuto ou contrato social e suas alterações, </w:t>
      </w:r>
      <w:r w:rsidRPr="002363BC">
        <w:t>devidamente registrado(s) na Junta</w:t>
      </w:r>
      <w:r w:rsidR="002363BC">
        <w:t xml:space="preserve"> </w:t>
      </w:r>
      <w:r w:rsidRPr="002363BC">
        <w:t>Comercial</w:t>
      </w:r>
      <w:r w:rsidR="002363BC" w:rsidRPr="002363BC">
        <w:t xml:space="preserve"> ou </w:t>
      </w:r>
      <w:r w:rsidR="002363BC" w:rsidRPr="002363BC">
        <w:rPr>
          <w:shd w:val="clear" w:color="auto" w:fill="FFFFFF"/>
        </w:rPr>
        <w:t>Certificado da Condição do Microempreendedor Individual (CCMEI), no caso de Micro Empreendedor Individual.</w:t>
      </w:r>
    </w:p>
    <w:p w14:paraId="10D1D155" w14:textId="77777777" w:rsidR="00005E7C" w:rsidRDefault="004853DB">
      <w:pPr>
        <w:pStyle w:val="PargrafodaLista"/>
        <w:numPr>
          <w:ilvl w:val="1"/>
          <w:numId w:val="14"/>
        </w:numPr>
        <w:tabs>
          <w:tab w:val="left" w:pos="1554"/>
        </w:tabs>
        <w:spacing w:line="360" w:lineRule="auto"/>
        <w:ind w:right="1127"/>
      </w:pPr>
      <w:r>
        <w:t>A credencial do representante deverá ser entregue separadamente dos envelopes: 01–DOCUMENTAÇÃO PARA HABILITAÇÃO e 02– PROPOSTACOMERCIAL.</w:t>
      </w:r>
    </w:p>
    <w:p w14:paraId="5C586718" w14:textId="6587B585" w:rsidR="00005E7C" w:rsidRDefault="004853DB">
      <w:pPr>
        <w:pStyle w:val="PargrafodaLista"/>
        <w:numPr>
          <w:ilvl w:val="1"/>
          <w:numId w:val="14"/>
        </w:numPr>
        <w:tabs>
          <w:tab w:val="left" w:pos="1554"/>
        </w:tabs>
        <w:spacing w:before="76" w:line="360" w:lineRule="auto"/>
        <w:ind w:right="1126"/>
      </w:pPr>
      <w:r>
        <w:t xml:space="preserve">A não apresentação ou incorreção do documento de credenciamento </w:t>
      </w:r>
      <w:r>
        <w:rPr>
          <w:b/>
        </w:rPr>
        <w:t xml:space="preserve">não inabilitará </w:t>
      </w:r>
      <w:r>
        <w:t>a licitante, mas impedirá o portador da proposta de se manifestar durante as</w:t>
      </w:r>
      <w:r w:rsidR="00623937">
        <w:t xml:space="preserve"> </w:t>
      </w:r>
      <w:r>
        <w:t>reuniões.</w:t>
      </w:r>
    </w:p>
    <w:p w14:paraId="4677ECEB" w14:textId="7834617A" w:rsidR="00005E7C" w:rsidRDefault="004853DB">
      <w:pPr>
        <w:pStyle w:val="PargrafodaLista"/>
        <w:numPr>
          <w:ilvl w:val="1"/>
          <w:numId w:val="14"/>
        </w:numPr>
        <w:tabs>
          <w:tab w:val="left" w:pos="1554"/>
        </w:tabs>
        <w:spacing w:before="84" w:line="360" w:lineRule="auto"/>
        <w:ind w:right="1132"/>
      </w:pPr>
      <w:r>
        <w:t>Não será admitida a participação de um mesmo representante para mais de uma empresa</w:t>
      </w:r>
      <w:r w:rsidR="002363BC">
        <w:t xml:space="preserve"> </w:t>
      </w:r>
      <w:r>
        <w:t>proponente.</w:t>
      </w:r>
    </w:p>
    <w:p w14:paraId="01C8CE1D" w14:textId="77777777" w:rsidR="00005E7C" w:rsidRDefault="00005E7C">
      <w:pPr>
        <w:pStyle w:val="Corpodetexto"/>
        <w:spacing w:before="9"/>
        <w:rPr>
          <w:sz w:val="20"/>
        </w:rPr>
      </w:pPr>
    </w:p>
    <w:p w14:paraId="0F97E0BE" w14:textId="385AAD90" w:rsidR="00005E7C" w:rsidRDefault="004853DB">
      <w:pPr>
        <w:pStyle w:val="Ttulo11"/>
        <w:numPr>
          <w:ilvl w:val="0"/>
          <w:numId w:val="14"/>
        </w:numPr>
        <w:tabs>
          <w:tab w:val="left" w:pos="1553"/>
          <w:tab w:val="left" w:pos="1554"/>
        </w:tabs>
      </w:pPr>
      <w:bookmarkStart w:id="3" w:name="_bookmark3"/>
      <w:bookmarkEnd w:id="3"/>
      <w:r>
        <w:t>DA</w:t>
      </w:r>
      <w:r w:rsidR="00844D13">
        <w:t xml:space="preserve"> </w:t>
      </w:r>
      <w:r>
        <w:t>DOCUMENTAÇÃO</w:t>
      </w:r>
    </w:p>
    <w:p w14:paraId="509580F6" w14:textId="77777777" w:rsidR="00005E7C" w:rsidRDefault="00005E7C">
      <w:pPr>
        <w:pStyle w:val="Corpodetexto"/>
        <w:spacing w:before="7"/>
        <w:rPr>
          <w:b/>
          <w:sz w:val="21"/>
        </w:rPr>
      </w:pPr>
    </w:p>
    <w:p w14:paraId="12814718" w14:textId="78622A23" w:rsidR="00005E7C" w:rsidRDefault="004853DB">
      <w:pPr>
        <w:pStyle w:val="PargrafodaLista"/>
        <w:numPr>
          <w:ilvl w:val="1"/>
          <w:numId w:val="14"/>
        </w:numPr>
        <w:tabs>
          <w:tab w:val="left" w:pos="1553"/>
          <w:tab w:val="left" w:pos="1554"/>
        </w:tabs>
        <w:spacing w:before="0"/>
      </w:pPr>
      <w:r>
        <w:t>A</w:t>
      </w:r>
      <w:r w:rsidR="002363BC">
        <w:t xml:space="preserve"> </w:t>
      </w:r>
      <w:r>
        <w:t>documentação</w:t>
      </w:r>
      <w:r w:rsidR="002363BC">
        <w:t xml:space="preserve"> </w:t>
      </w:r>
      <w:r>
        <w:t>deverá</w:t>
      </w:r>
      <w:r w:rsidR="002363BC">
        <w:t xml:space="preserve"> </w:t>
      </w:r>
      <w:r>
        <w:t>ser</w:t>
      </w:r>
      <w:r w:rsidR="002363BC">
        <w:t xml:space="preserve"> </w:t>
      </w:r>
      <w:r>
        <w:t>apresentada</w:t>
      </w:r>
      <w:r w:rsidR="002363BC">
        <w:t xml:space="preserve"> </w:t>
      </w:r>
      <w:r>
        <w:t>em</w:t>
      </w:r>
      <w:r w:rsidR="002363BC">
        <w:t xml:space="preserve"> </w:t>
      </w:r>
      <w:r>
        <w:t>um</w:t>
      </w:r>
      <w:r w:rsidR="002363BC">
        <w:t xml:space="preserve"> </w:t>
      </w:r>
      <w:r>
        <w:t>envelope</w:t>
      </w:r>
      <w:r w:rsidR="002363BC">
        <w:t xml:space="preserve"> </w:t>
      </w:r>
      <w:r>
        <w:t>fechado,</w:t>
      </w:r>
      <w:r w:rsidR="002363BC">
        <w:t xml:space="preserve"> </w:t>
      </w:r>
      <w:r>
        <w:t>denominado</w:t>
      </w:r>
    </w:p>
    <w:p w14:paraId="04912283" w14:textId="607C18EB" w:rsidR="00005E7C" w:rsidRDefault="004853DB">
      <w:pPr>
        <w:spacing w:before="122"/>
        <w:ind w:left="627" w:right="984"/>
        <w:jc w:val="center"/>
      </w:pPr>
      <w:r>
        <w:rPr>
          <w:b/>
        </w:rPr>
        <w:t>DOCUMENTAÇÃO</w:t>
      </w:r>
      <w:r w:rsidR="00844D13">
        <w:rPr>
          <w:b/>
        </w:rPr>
        <w:t xml:space="preserve"> </w:t>
      </w:r>
      <w:r>
        <w:rPr>
          <w:b/>
        </w:rPr>
        <w:t>PARA HABILITAÇÃO (nº 01)</w:t>
      </w:r>
      <w:r>
        <w:t>, conforme modelo abaixo.</w:t>
      </w:r>
    </w:p>
    <w:p w14:paraId="54C02067" w14:textId="05B6294A" w:rsidR="00844D13" w:rsidRDefault="00844D13">
      <w:pPr>
        <w:pStyle w:val="Corpodetexto"/>
        <w:spacing w:before="8"/>
        <w:rPr>
          <w:sz w:val="11"/>
        </w:rPr>
      </w:pPr>
    </w:p>
    <w:p w14:paraId="4EE5B74F" w14:textId="6776D46C" w:rsidR="00005E7C" w:rsidRDefault="00844D13">
      <w:pPr>
        <w:pStyle w:val="Corpodetexto"/>
        <w:spacing w:before="8"/>
        <w:rPr>
          <w:sz w:val="11"/>
        </w:rPr>
      </w:pPr>
      <w:r>
        <w:pict w14:anchorId="0EE21BB0">
          <v:shape id="_x0000_s1048" type="#_x0000_t202" style="position:absolute;margin-left:167.4pt;margin-top:8.95pt;width:288.95pt;height:59.45pt;z-index:-251659264;mso-wrap-distance-left:0;mso-wrap-distance-right:0;mso-position-horizontal-relative:page" filled="f" strokeweight=".48pt">
            <v:textbox inset="0,0,0,0">
              <w:txbxContent>
                <w:p w14:paraId="1F56664F" w14:textId="77777777" w:rsidR="00844D13" w:rsidRDefault="00844D13">
                  <w:pPr>
                    <w:spacing w:before="79" w:line="278" w:lineRule="auto"/>
                    <w:ind w:left="103" w:right="410"/>
                    <w:rPr>
                      <w:sz w:val="20"/>
                    </w:rPr>
                  </w:pPr>
                  <w:r>
                    <w:rPr>
                      <w:sz w:val="20"/>
                    </w:rPr>
                    <w:t xml:space="preserve">ENVELOPE 01 “DOCUMENTAÇÃO PARA HABILITAÇÃO” </w:t>
                  </w:r>
                </w:p>
                <w:p w14:paraId="509FAE6E" w14:textId="77777777" w:rsidR="00844D13" w:rsidRPr="00402F7F" w:rsidRDefault="00844D13">
                  <w:pPr>
                    <w:spacing w:before="79" w:line="278" w:lineRule="auto"/>
                    <w:ind w:left="103" w:right="410"/>
                    <w:rPr>
                      <w:sz w:val="19"/>
                      <w:szCs w:val="19"/>
                    </w:rPr>
                  </w:pPr>
                  <w:r w:rsidRPr="00402F7F">
                    <w:rPr>
                      <w:sz w:val="19"/>
                      <w:szCs w:val="19"/>
                    </w:rPr>
                    <w:t>PROCESSO 29/2019</w:t>
                  </w:r>
                  <w:r>
                    <w:rPr>
                      <w:sz w:val="19"/>
                      <w:szCs w:val="19"/>
                    </w:rPr>
                    <w:t xml:space="preserve"> MODALIDADE</w:t>
                  </w:r>
                  <w:r w:rsidRPr="00402F7F">
                    <w:rPr>
                      <w:sz w:val="19"/>
                      <w:szCs w:val="19"/>
                    </w:rPr>
                    <w:t xml:space="preserve"> 14/2019-DISPENSA</w:t>
                  </w:r>
                </w:p>
                <w:p w14:paraId="18F3819D" w14:textId="77777777" w:rsidR="00844D13" w:rsidRDefault="00844D13">
                  <w:pPr>
                    <w:spacing w:line="273" w:lineRule="auto"/>
                    <w:ind w:left="103" w:right="2810"/>
                    <w:rPr>
                      <w:sz w:val="20"/>
                    </w:rPr>
                  </w:pPr>
                  <w:r>
                    <w:rPr>
                      <w:sz w:val="20"/>
                    </w:rPr>
                    <w:t>RAZÃO SOCIAL DA EMPRESA CNPJ</w:t>
                  </w:r>
                </w:p>
              </w:txbxContent>
            </v:textbox>
            <w10:wrap type="topAndBottom" anchorx="page"/>
          </v:shape>
        </w:pict>
      </w:r>
    </w:p>
    <w:p w14:paraId="6D698F95" w14:textId="77777777" w:rsidR="00844D13" w:rsidRDefault="00844D13">
      <w:pPr>
        <w:pStyle w:val="PargrafodaLista"/>
        <w:numPr>
          <w:ilvl w:val="1"/>
          <w:numId w:val="14"/>
        </w:numPr>
        <w:tabs>
          <w:tab w:val="left" w:pos="1553"/>
          <w:tab w:val="left" w:pos="1554"/>
        </w:tabs>
        <w:spacing w:before="47"/>
      </w:pPr>
    </w:p>
    <w:p w14:paraId="5DB6229F" w14:textId="69A80235" w:rsidR="00005E7C" w:rsidRDefault="004853DB">
      <w:pPr>
        <w:pStyle w:val="PargrafodaLista"/>
        <w:numPr>
          <w:ilvl w:val="1"/>
          <w:numId w:val="14"/>
        </w:numPr>
        <w:tabs>
          <w:tab w:val="left" w:pos="1553"/>
          <w:tab w:val="left" w:pos="1554"/>
        </w:tabs>
        <w:spacing w:before="47"/>
      </w:pPr>
      <w:r>
        <w:t>As empresas participantes deverão apresentar a seguinte</w:t>
      </w:r>
      <w:r w:rsidR="00C16858">
        <w:t xml:space="preserve"> </w:t>
      </w:r>
      <w:r>
        <w:t>documentação:</w:t>
      </w:r>
    </w:p>
    <w:p w14:paraId="7750A930" w14:textId="77777777" w:rsidR="002363BC" w:rsidRDefault="002363BC">
      <w:pPr>
        <w:pStyle w:val="PargrafodaLista"/>
        <w:numPr>
          <w:ilvl w:val="1"/>
          <w:numId w:val="14"/>
        </w:numPr>
        <w:tabs>
          <w:tab w:val="left" w:pos="1553"/>
          <w:tab w:val="left" w:pos="1554"/>
        </w:tabs>
        <w:spacing w:before="94"/>
        <w:rPr>
          <w:b/>
        </w:rPr>
      </w:pPr>
    </w:p>
    <w:p w14:paraId="4F049D2A" w14:textId="16768029" w:rsidR="00005E7C" w:rsidRDefault="004853DB">
      <w:pPr>
        <w:pStyle w:val="PargrafodaLista"/>
        <w:numPr>
          <w:ilvl w:val="1"/>
          <w:numId w:val="14"/>
        </w:numPr>
        <w:tabs>
          <w:tab w:val="left" w:pos="1553"/>
          <w:tab w:val="left" w:pos="1554"/>
        </w:tabs>
        <w:spacing w:before="94"/>
        <w:rPr>
          <w:b/>
        </w:rPr>
      </w:pPr>
      <w:r>
        <w:rPr>
          <w:b/>
        </w:rPr>
        <w:t>HABILITAÇÃO</w:t>
      </w:r>
      <w:r w:rsidR="00844D13">
        <w:rPr>
          <w:b/>
        </w:rPr>
        <w:t xml:space="preserve"> </w:t>
      </w:r>
      <w:r>
        <w:rPr>
          <w:b/>
        </w:rPr>
        <w:t>JURÍDICA</w:t>
      </w:r>
    </w:p>
    <w:p w14:paraId="7F0E4373" w14:textId="77777777" w:rsidR="00E82E1F" w:rsidRDefault="00E82E1F">
      <w:pPr>
        <w:pStyle w:val="PargrafodaLista"/>
        <w:numPr>
          <w:ilvl w:val="1"/>
          <w:numId w:val="14"/>
        </w:numPr>
        <w:tabs>
          <w:tab w:val="left" w:pos="1553"/>
          <w:tab w:val="left" w:pos="1554"/>
        </w:tabs>
        <w:spacing w:before="94"/>
        <w:rPr>
          <w:b/>
        </w:rPr>
      </w:pPr>
    </w:p>
    <w:p w14:paraId="613E81E5" w14:textId="12E56389" w:rsidR="00E82E1F" w:rsidRPr="002363BC" w:rsidRDefault="00E82E1F" w:rsidP="00F046B1">
      <w:pPr>
        <w:pStyle w:val="PargrafodaLista"/>
        <w:numPr>
          <w:ilvl w:val="2"/>
          <w:numId w:val="14"/>
        </w:numPr>
        <w:tabs>
          <w:tab w:val="left" w:pos="1554"/>
        </w:tabs>
        <w:spacing w:before="0" w:line="360" w:lineRule="auto"/>
        <w:ind w:right="1271" w:hanging="851"/>
      </w:pPr>
      <w:r w:rsidRPr="002363BC">
        <w:rPr>
          <w:shd w:val="clear" w:color="auto" w:fill="FFFFFF"/>
        </w:rPr>
        <w:t>Certificado da Condição do Microempreendedor Indiv</w:t>
      </w:r>
      <w:r w:rsidR="00C16858">
        <w:rPr>
          <w:shd w:val="clear" w:color="auto" w:fill="FFFFFF"/>
        </w:rPr>
        <w:t>idual (CCMEI), no caso de Microe</w:t>
      </w:r>
      <w:r w:rsidRPr="002363BC">
        <w:rPr>
          <w:shd w:val="clear" w:color="auto" w:fill="FFFFFF"/>
        </w:rPr>
        <w:t>mpreendedor Individual;</w:t>
      </w:r>
    </w:p>
    <w:p w14:paraId="360A166B" w14:textId="36F101A6" w:rsidR="00005E7C" w:rsidRDefault="004853DB" w:rsidP="00F046B1">
      <w:pPr>
        <w:pStyle w:val="PargrafodaLista"/>
        <w:numPr>
          <w:ilvl w:val="2"/>
          <w:numId w:val="14"/>
        </w:numPr>
        <w:tabs>
          <w:tab w:val="left" w:pos="1554"/>
        </w:tabs>
        <w:spacing w:before="0" w:line="360" w:lineRule="auto"/>
        <w:ind w:right="1271" w:hanging="851"/>
      </w:pPr>
      <w:r>
        <w:t>Registro empresarial na Junta Comercial, no caso de empresário individual– dispensável caso seja apresentado no</w:t>
      </w:r>
      <w:r w:rsidR="00C16858">
        <w:t xml:space="preserve"> </w:t>
      </w:r>
      <w:r>
        <w:t>credenciamento;</w:t>
      </w:r>
    </w:p>
    <w:p w14:paraId="3C0AD3C0" w14:textId="052840A3" w:rsidR="00005E7C" w:rsidRDefault="004853DB" w:rsidP="00F046B1">
      <w:pPr>
        <w:pStyle w:val="PargrafodaLista"/>
        <w:numPr>
          <w:ilvl w:val="2"/>
          <w:numId w:val="14"/>
        </w:numPr>
        <w:tabs>
          <w:tab w:val="left" w:pos="1554"/>
        </w:tabs>
        <w:spacing w:before="0" w:line="360" w:lineRule="auto"/>
        <w:ind w:right="1271"/>
      </w:pPr>
      <w:r>
        <w:t>Ato constitutivo, estatuto ou contrato social atualizado e registrado na Junta Comercial, em se tratando de sociedade</w:t>
      </w:r>
      <w:r w:rsidR="00C16858">
        <w:t xml:space="preserve"> </w:t>
      </w:r>
      <w:r>
        <w:t>empresária;</w:t>
      </w:r>
    </w:p>
    <w:p w14:paraId="066A2E2B" w14:textId="744453BA" w:rsidR="00005E7C" w:rsidRDefault="004853DB" w:rsidP="00F046B1">
      <w:pPr>
        <w:pStyle w:val="PargrafodaLista"/>
        <w:numPr>
          <w:ilvl w:val="2"/>
          <w:numId w:val="14"/>
        </w:numPr>
        <w:tabs>
          <w:tab w:val="left" w:pos="1554"/>
        </w:tabs>
        <w:spacing w:before="0" w:line="360" w:lineRule="auto"/>
        <w:ind w:right="1271"/>
      </w:pPr>
      <w:r>
        <w:t>Documentos de eleição ou designação dos atuais administradores, tratando-se de sociedades</w:t>
      </w:r>
      <w:r w:rsidR="00C16858">
        <w:t xml:space="preserve"> </w:t>
      </w:r>
      <w:r>
        <w:t>empresárias;</w:t>
      </w:r>
    </w:p>
    <w:p w14:paraId="3279CAB0" w14:textId="77777777" w:rsidR="00005E7C" w:rsidRDefault="004853DB" w:rsidP="00F046B1">
      <w:pPr>
        <w:pStyle w:val="PargrafodaLista"/>
        <w:numPr>
          <w:ilvl w:val="2"/>
          <w:numId w:val="14"/>
        </w:numPr>
        <w:tabs>
          <w:tab w:val="left" w:pos="1554"/>
        </w:tabs>
        <w:spacing w:before="0" w:line="360" w:lineRule="auto"/>
        <w:ind w:right="1271"/>
      </w:pPr>
      <w:r>
        <w:t>Ato constitutivo atualizado e registrado no Registro Civil de Pessoas Jurídicas tratando-se de sociedade não empresária, acompanhado de prova da diretoria em exercício;</w:t>
      </w:r>
    </w:p>
    <w:p w14:paraId="05619C15" w14:textId="7C4CEE58" w:rsidR="00005E7C" w:rsidRDefault="004853DB" w:rsidP="00F046B1">
      <w:pPr>
        <w:pStyle w:val="PargrafodaLista"/>
        <w:numPr>
          <w:ilvl w:val="2"/>
          <w:numId w:val="14"/>
        </w:numPr>
        <w:tabs>
          <w:tab w:val="left" w:pos="1554"/>
        </w:tabs>
        <w:spacing w:before="0" w:line="360" w:lineRule="auto"/>
        <w:ind w:right="1271"/>
      </w:pPr>
      <w:r>
        <w:t>Decreto de autorização em se tratando de sociedade empresária estrangeira em funcionamento no País, e ato de registro ou autorização para funcionamento expedido pelo órgão competente, quando a atividade assim o</w:t>
      </w:r>
      <w:r w:rsidR="00C16858">
        <w:t xml:space="preserve"> </w:t>
      </w:r>
      <w:r>
        <w:t>exigir.</w:t>
      </w:r>
    </w:p>
    <w:p w14:paraId="0CAD7273" w14:textId="3ECBA2C0" w:rsidR="00005E7C" w:rsidRDefault="004853DB" w:rsidP="00F046B1">
      <w:pPr>
        <w:pStyle w:val="PargrafodaLista"/>
        <w:numPr>
          <w:ilvl w:val="1"/>
          <w:numId w:val="14"/>
        </w:numPr>
        <w:tabs>
          <w:tab w:val="left" w:pos="1553"/>
          <w:tab w:val="left" w:pos="1554"/>
        </w:tabs>
        <w:spacing w:before="77"/>
        <w:ind w:right="1271"/>
        <w:rPr>
          <w:b/>
        </w:rPr>
      </w:pPr>
      <w:r>
        <w:rPr>
          <w:b/>
        </w:rPr>
        <w:t>REGULARIDADE FISCAL E</w:t>
      </w:r>
      <w:r w:rsidR="002363BC">
        <w:rPr>
          <w:b/>
        </w:rPr>
        <w:t xml:space="preserve"> </w:t>
      </w:r>
      <w:r>
        <w:rPr>
          <w:b/>
        </w:rPr>
        <w:t>TRABALHISTA</w:t>
      </w:r>
    </w:p>
    <w:p w14:paraId="750C6EAE" w14:textId="77777777" w:rsidR="00005E7C" w:rsidRDefault="004853DB" w:rsidP="00F046B1">
      <w:pPr>
        <w:pStyle w:val="PargrafodaLista"/>
        <w:numPr>
          <w:ilvl w:val="2"/>
          <w:numId w:val="14"/>
        </w:numPr>
        <w:tabs>
          <w:tab w:val="left" w:pos="1554"/>
        </w:tabs>
        <w:spacing w:before="169" w:line="360" w:lineRule="auto"/>
        <w:ind w:right="1271"/>
      </w:pPr>
      <w:r>
        <w:t xml:space="preserve">Prova de inscrição no Cadastro Nacional de Pessoas Jurídicas do Ministério da </w:t>
      </w:r>
      <w:proofErr w:type="gramStart"/>
      <w:r>
        <w:t>Fazenda(</w:t>
      </w:r>
      <w:proofErr w:type="gramEnd"/>
      <w:r>
        <w:t>CNPJ).</w:t>
      </w:r>
    </w:p>
    <w:p w14:paraId="28167603" w14:textId="77777777" w:rsidR="002363BC" w:rsidRDefault="002363BC" w:rsidP="00F046B1">
      <w:pPr>
        <w:pStyle w:val="PargrafodaLista"/>
        <w:numPr>
          <w:ilvl w:val="2"/>
          <w:numId w:val="14"/>
        </w:numPr>
        <w:tabs>
          <w:tab w:val="left" w:pos="1554"/>
        </w:tabs>
        <w:spacing w:before="0" w:line="360" w:lineRule="auto"/>
        <w:ind w:right="1271"/>
      </w:pPr>
    </w:p>
    <w:p w14:paraId="6994EAA3" w14:textId="2E6095D7" w:rsidR="00005E7C" w:rsidRDefault="004853DB" w:rsidP="00F046B1">
      <w:pPr>
        <w:pStyle w:val="PargrafodaLista"/>
        <w:numPr>
          <w:ilvl w:val="2"/>
          <w:numId w:val="14"/>
        </w:numPr>
        <w:tabs>
          <w:tab w:val="left" w:pos="1554"/>
        </w:tabs>
        <w:spacing w:before="0" w:line="360" w:lineRule="auto"/>
        <w:ind w:right="1271"/>
      </w:pPr>
      <w:r>
        <w:t>Certidão Conjunta Negativa de Débitos ou Positiva com efeitos de Negativa,</w:t>
      </w:r>
      <w:r w:rsidR="002363BC">
        <w:t xml:space="preserve"> </w:t>
      </w:r>
      <w:r>
        <w:t>relativa a tributos federais e dívida ativa da</w:t>
      </w:r>
      <w:r w:rsidR="00C16858">
        <w:t xml:space="preserve"> </w:t>
      </w:r>
      <w:r>
        <w:t>União.</w:t>
      </w:r>
    </w:p>
    <w:p w14:paraId="012A7CD8" w14:textId="77777777" w:rsidR="002363BC" w:rsidRDefault="002363BC" w:rsidP="00F046B1">
      <w:pPr>
        <w:pStyle w:val="PargrafodaLista"/>
        <w:numPr>
          <w:ilvl w:val="2"/>
          <w:numId w:val="14"/>
        </w:numPr>
        <w:tabs>
          <w:tab w:val="left" w:pos="1554"/>
        </w:tabs>
        <w:spacing w:before="0" w:line="360" w:lineRule="auto"/>
        <w:ind w:right="1271"/>
      </w:pPr>
    </w:p>
    <w:p w14:paraId="10FA5BF0" w14:textId="224B954C" w:rsidR="00005E7C" w:rsidRDefault="004853DB" w:rsidP="00F046B1">
      <w:pPr>
        <w:pStyle w:val="PargrafodaLista"/>
        <w:numPr>
          <w:ilvl w:val="2"/>
          <w:numId w:val="14"/>
        </w:numPr>
        <w:tabs>
          <w:tab w:val="left" w:pos="1554"/>
        </w:tabs>
        <w:spacing w:before="0" w:line="360" w:lineRule="auto"/>
        <w:ind w:right="1271"/>
      </w:pPr>
      <w:r>
        <w:t>Certidão de Regularidade do Imposto sobre Circulação de Mercadorias e Serviços, expedida pela Secretaria da Fazenda Estadual (</w:t>
      </w:r>
      <w:r>
        <w:rPr>
          <w:b/>
        </w:rPr>
        <w:t>ICMS</w:t>
      </w:r>
      <w:r>
        <w:t xml:space="preserve">) </w:t>
      </w:r>
      <w:r w:rsidRPr="002363BC">
        <w:rPr>
          <w:bCs/>
        </w:rPr>
        <w:t>ou</w:t>
      </w:r>
      <w:r w:rsidR="002363BC" w:rsidRPr="002363BC">
        <w:rPr>
          <w:bCs/>
        </w:rPr>
        <w:t xml:space="preserve"> </w:t>
      </w:r>
      <w:r>
        <w:t>Certidão Negativa de Débitos Tributários expedida pela Procuradoria Geral do Estado,</w:t>
      </w:r>
      <w:r w:rsidRPr="002363BC">
        <w:rPr>
          <w:bCs/>
        </w:rPr>
        <w:t xml:space="preserve"> ou</w:t>
      </w:r>
      <w:r w:rsidR="002363BC">
        <w:rPr>
          <w:b/>
          <w:u w:val="thick"/>
        </w:rPr>
        <w:t xml:space="preserve"> </w:t>
      </w:r>
      <w:r>
        <w:t xml:space="preserve">Declaração de isenção ou de não incidência, assinada pelo representante legal do licitante, sob as penas da lei; </w:t>
      </w:r>
      <w:r w:rsidRPr="002363BC">
        <w:rPr>
          <w:bCs/>
        </w:rPr>
        <w:t>ou</w:t>
      </w:r>
      <w:r w:rsidR="002363BC" w:rsidRPr="002363BC">
        <w:rPr>
          <w:bCs/>
        </w:rPr>
        <w:t xml:space="preserve"> </w:t>
      </w:r>
      <w:r>
        <w:t>Certidão Positiva de Débitos com efeitos de</w:t>
      </w:r>
      <w:r w:rsidR="00623937">
        <w:t xml:space="preserve"> </w:t>
      </w:r>
      <w:r>
        <w:t>Negativa.</w:t>
      </w:r>
    </w:p>
    <w:p w14:paraId="767F2FC6" w14:textId="77777777" w:rsidR="002363BC" w:rsidRDefault="002363BC" w:rsidP="00F046B1">
      <w:pPr>
        <w:pStyle w:val="PargrafodaLista"/>
        <w:numPr>
          <w:ilvl w:val="2"/>
          <w:numId w:val="14"/>
        </w:numPr>
        <w:tabs>
          <w:tab w:val="left" w:pos="1554"/>
        </w:tabs>
        <w:spacing w:before="0" w:line="360" w:lineRule="auto"/>
        <w:ind w:right="1271"/>
      </w:pPr>
    </w:p>
    <w:p w14:paraId="6FA5CF2A" w14:textId="0858ABE1" w:rsidR="00005E7C" w:rsidRDefault="004853DB" w:rsidP="00F046B1">
      <w:pPr>
        <w:pStyle w:val="PargrafodaLista"/>
        <w:numPr>
          <w:ilvl w:val="2"/>
          <w:numId w:val="14"/>
        </w:numPr>
        <w:tabs>
          <w:tab w:val="left" w:pos="1554"/>
        </w:tabs>
        <w:spacing w:before="0" w:line="360" w:lineRule="auto"/>
        <w:ind w:right="1271"/>
      </w:pPr>
      <w:r>
        <w:t>Prova de Regularidade de Tributos Municipais, do domicílio ou sede da licitante, na forma da lei, com prazo de validade em vigor (artigo 29, inciso III, Lei Federal nº8.666/93).</w:t>
      </w:r>
    </w:p>
    <w:p w14:paraId="78522A68" w14:textId="77777777" w:rsidR="002363BC" w:rsidRDefault="002363BC" w:rsidP="00F046B1">
      <w:pPr>
        <w:pStyle w:val="PargrafodaLista"/>
        <w:numPr>
          <w:ilvl w:val="2"/>
          <w:numId w:val="14"/>
        </w:numPr>
        <w:tabs>
          <w:tab w:val="left" w:pos="1554"/>
        </w:tabs>
        <w:spacing w:before="0" w:line="357" w:lineRule="auto"/>
        <w:ind w:right="1271"/>
      </w:pPr>
    </w:p>
    <w:p w14:paraId="47097B50" w14:textId="48AB4041" w:rsidR="00005E7C" w:rsidRDefault="004853DB" w:rsidP="00F046B1">
      <w:pPr>
        <w:pStyle w:val="PargrafodaLista"/>
        <w:numPr>
          <w:ilvl w:val="2"/>
          <w:numId w:val="14"/>
        </w:numPr>
        <w:tabs>
          <w:tab w:val="left" w:pos="1554"/>
        </w:tabs>
        <w:spacing w:before="0" w:line="357" w:lineRule="auto"/>
        <w:ind w:right="1271"/>
      </w:pPr>
      <w:r>
        <w:t xml:space="preserve">Prova de regularidade perante o Fundo de Garantia por Tempo de Serviço (FGTS), por meio da apresentação da </w:t>
      </w:r>
      <w:r>
        <w:rPr>
          <w:b/>
        </w:rPr>
        <w:t xml:space="preserve">CRF </w:t>
      </w:r>
      <w:r>
        <w:t>– Certificado de Regularidade do</w:t>
      </w:r>
      <w:r w:rsidR="00623937">
        <w:t xml:space="preserve"> </w:t>
      </w:r>
      <w:r>
        <w:t>FGTS.</w:t>
      </w:r>
    </w:p>
    <w:p w14:paraId="51CC8C0B" w14:textId="2471B5EF" w:rsidR="00005E7C" w:rsidRDefault="004853DB" w:rsidP="00F046B1">
      <w:pPr>
        <w:pStyle w:val="PargrafodaLista"/>
        <w:numPr>
          <w:ilvl w:val="2"/>
          <w:numId w:val="14"/>
        </w:numPr>
        <w:tabs>
          <w:tab w:val="left" w:pos="1554"/>
        </w:tabs>
        <w:spacing w:before="0" w:line="360" w:lineRule="auto"/>
        <w:ind w:right="1271"/>
      </w:pPr>
      <w:r>
        <w:t xml:space="preserve">Prova de inexistência de débitos inadimplidos perante a Justiça do Trabalho, mediante a apresentação de Certidão Negativa (CNDT), </w:t>
      </w:r>
      <w:r w:rsidRPr="002363BC">
        <w:rPr>
          <w:bCs/>
        </w:rPr>
        <w:t>ou</w:t>
      </w:r>
      <w:r w:rsidR="002363BC" w:rsidRPr="002363BC">
        <w:rPr>
          <w:bCs/>
        </w:rPr>
        <w:t xml:space="preserve"> </w:t>
      </w:r>
      <w:r>
        <w:t>Certidão Positiva de Débitos</w:t>
      </w:r>
      <w:r w:rsidR="002363BC">
        <w:t xml:space="preserve"> </w:t>
      </w:r>
      <w:r>
        <w:t>Trabalhistas,</w:t>
      </w:r>
      <w:r w:rsidR="002363BC">
        <w:t xml:space="preserve"> </w:t>
      </w:r>
      <w:r>
        <w:t>com</w:t>
      </w:r>
      <w:r w:rsidR="002363BC">
        <w:t xml:space="preserve"> </w:t>
      </w:r>
      <w:r>
        <w:t>Efeitos</w:t>
      </w:r>
      <w:r w:rsidR="002363BC">
        <w:t xml:space="preserve"> </w:t>
      </w:r>
      <w:r>
        <w:t>de</w:t>
      </w:r>
      <w:r w:rsidR="002363BC">
        <w:t xml:space="preserve"> </w:t>
      </w:r>
      <w:r>
        <w:t>Negativa</w:t>
      </w:r>
      <w:r w:rsidR="002363BC">
        <w:t xml:space="preserve"> </w:t>
      </w:r>
      <w:r>
        <w:t>expedida</w:t>
      </w:r>
      <w:r w:rsidR="002363BC">
        <w:t xml:space="preserve"> </w:t>
      </w:r>
      <w:r>
        <w:t>pela</w:t>
      </w:r>
      <w:r w:rsidR="002363BC">
        <w:t xml:space="preserve"> </w:t>
      </w:r>
      <w:r>
        <w:t>Justiçado</w:t>
      </w:r>
      <w:r w:rsidR="002363BC">
        <w:t xml:space="preserve"> </w:t>
      </w:r>
      <w:r w:rsidR="00E82E1F">
        <w:t>Trabalho,</w:t>
      </w:r>
      <w:r w:rsidR="002363BC">
        <w:t xml:space="preserve"> </w:t>
      </w:r>
      <w:r>
        <w:t>nos termos do Título VII-A da Consolidação das Leis do Trabalho, aprovada pelo Decreto-Lei n.º 5.452, de 1ºde maio de 1943.</w:t>
      </w:r>
    </w:p>
    <w:p w14:paraId="2F2575FD" w14:textId="48F7F312" w:rsidR="00005E7C" w:rsidRDefault="004853DB" w:rsidP="00F046B1">
      <w:pPr>
        <w:pStyle w:val="PargrafodaLista"/>
        <w:numPr>
          <w:ilvl w:val="1"/>
          <w:numId w:val="14"/>
        </w:numPr>
        <w:tabs>
          <w:tab w:val="left" w:pos="1553"/>
          <w:tab w:val="left" w:pos="1554"/>
        </w:tabs>
        <w:spacing w:before="76"/>
        <w:ind w:right="1271"/>
        <w:rPr>
          <w:b/>
        </w:rPr>
      </w:pPr>
      <w:r>
        <w:rPr>
          <w:b/>
        </w:rPr>
        <w:t>QUALIFICAÇÃO</w:t>
      </w:r>
      <w:r w:rsidR="00C16858">
        <w:rPr>
          <w:b/>
        </w:rPr>
        <w:t xml:space="preserve"> </w:t>
      </w:r>
      <w:r>
        <w:rPr>
          <w:b/>
        </w:rPr>
        <w:t>ECONÔMICO-FINANCEIRA</w:t>
      </w:r>
    </w:p>
    <w:p w14:paraId="4B2C2547" w14:textId="4A6113ED" w:rsidR="00005E7C" w:rsidRDefault="004853DB" w:rsidP="00F046B1">
      <w:pPr>
        <w:pStyle w:val="PargrafodaLista"/>
        <w:numPr>
          <w:ilvl w:val="2"/>
          <w:numId w:val="14"/>
        </w:numPr>
        <w:tabs>
          <w:tab w:val="left" w:pos="1554"/>
        </w:tabs>
        <w:spacing w:before="169" w:line="360" w:lineRule="auto"/>
        <w:ind w:right="1271"/>
      </w:pPr>
      <w:r>
        <w:t xml:space="preserve">Certidão negativa de falência, recuperação judicial e </w:t>
      </w:r>
      <w:r w:rsidR="00402F7F">
        <w:t xml:space="preserve">extrajudicial, </w:t>
      </w:r>
      <w:r>
        <w:t>expedida pelo distribuidor da sede da pessoa</w:t>
      </w:r>
      <w:r w:rsidR="00C16858">
        <w:t xml:space="preserve"> </w:t>
      </w:r>
      <w:r>
        <w:t>jurídica.</w:t>
      </w:r>
    </w:p>
    <w:p w14:paraId="779F01BC" w14:textId="77777777" w:rsidR="00005E7C" w:rsidRDefault="00005E7C" w:rsidP="00F046B1">
      <w:pPr>
        <w:pStyle w:val="Corpodetexto"/>
        <w:spacing w:before="7"/>
        <w:ind w:right="1271"/>
        <w:rPr>
          <w:sz w:val="20"/>
        </w:rPr>
      </w:pPr>
    </w:p>
    <w:p w14:paraId="2A128D8C" w14:textId="4828314B" w:rsidR="00005E7C" w:rsidRDefault="004853DB" w:rsidP="00F046B1">
      <w:pPr>
        <w:pStyle w:val="Ttulo11"/>
        <w:numPr>
          <w:ilvl w:val="0"/>
          <w:numId w:val="14"/>
        </w:numPr>
        <w:tabs>
          <w:tab w:val="left" w:pos="1553"/>
          <w:tab w:val="left" w:pos="1554"/>
        </w:tabs>
        <w:spacing w:before="1"/>
        <w:ind w:right="1271"/>
      </w:pPr>
      <w:bookmarkStart w:id="4" w:name="_bookmark4"/>
      <w:bookmarkEnd w:id="4"/>
      <w:r>
        <w:t>DA PROPOSTA</w:t>
      </w:r>
      <w:r w:rsidR="00C16858">
        <w:t xml:space="preserve"> </w:t>
      </w:r>
      <w:r>
        <w:t>COMERCIAL</w:t>
      </w:r>
    </w:p>
    <w:p w14:paraId="24CCFE44" w14:textId="77777777" w:rsidR="00005E7C" w:rsidRDefault="00005E7C" w:rsidP="00F046B1">
      <w:pPr>
        <w:pStyle w:val="Corpodetexto"/>
        <w:spacing w:before="4"/>
        <w:ind w:right="1271"/>
        <w:rPr>
          <w:b/>
          <w:sz w:val="21"/>
        </w:rPr>
      </w:pPr>
    </w:p>
    <w:p w14:paraId="166B1FE1" w14:textId="0D96BCFF" w:rsidR="00844D13" w:rsidRDefault="00844D13" w:rsidP="00844D13">
      <w:pPr>
        <w:pStyle w:val="PargrafodaLista"/>
        <w:numPr>
          <w:ilvl w:val="1"/>
          <w:numId w:val="14"/>
        </w:numPr>
        <w:tabs>
          <w:tab w:val="left" w:pos="1554"/>
        </w:tabs>
        <w:spacing w:before="0" w:line="360" w:lineRule="auto"/>
        <w:ind w:right="1271"/>
      </w:pPr>
      <w:r>
        <w:pict w14:anchorId="134CF24D">
          <v:shape id="_x0000_s1047" type="#_x0000_t202" style="position:absolute;left:0;text-align:left;margin-left:207.4pt;margin-top:40.45pt;width:209.1pt;height:59.4pt;z-index:-251658240;mso-wrap-distance-left:0;mso-wrap-distance-right:0;mso-position-horizontal-relative:page" filled="f" strokeweight=".48pt">
            <v:textbox inset="0,0,0,0">
              <w:txbxContent>
                <w:p w14:paraId="74CE68B3" w14:textId="77777777" w:rsidR="00844D13" w:rsidRDefault="00844D13">
                  <w:pPr>
                    <w:spacing w:before="81" w:line="276" w:lineRule="auto"/>
                    <w:ind w:left="100" w:right="161"/>
                    <w:rPr>
                      <w:sz w:val="20"/>
                    </w:rPr>
                  </w:pPr>
                  <w:r>
                    <w:rPr>
                      <w:sz w:val="20"/>
                    </w:rPr>
                    <w:t xml:space="preserve">ENVELOPE 02 “PROPOSTA COMERCIAL” </w:t>
                  </w:r>
                </w:p>
                <w:p w14:paraId="2D938307" w14:textId="77777777" w:rsidR="00844D13" w:rsidRPr="00402F7F" w:rsidRDefault="00844D13" w:rsidP="00E05746">
                  <w:pPr>
                    <w:spacing w:before="79" w:line="278" w:lineRule="auto"/>
                    <w:ind w:left="103" w:right="410"/>
                    <w:rPr>
                      <w:sz w:val="19"/>
                      <w:szCs w:val="19"/>
                    </w:rPr>
                  </w:pPr>
                  <w:r w:rsidRPr="00402F7F">
                    <w:rPr>
                      <w:sz w:val="19"/>
                      <w:szCs w:val="19"/>
                    </w:rPr>
                    <w:t>PROCESSO 29/2019</w:t>
                  </w:r>
                  <w:r>
                    <w:rPr>
                      <w:sz w:val="19"/>
                      <w:szCs w:val="19"/>
                    </w:rPr>
                    <w:t xml:space="preserve"> MODALIDADE</w:t>
                  </w:r>
                  <w:r w:rsidRPr="00402F7F">
                    <w:rPr>
                      <w:sz w:val="19"/>
                      <w:szCs w:val="19"/>
                    </w:rPr>
                    <w:t xml:space="preserve"> 14/2019-DISPENSA</w:t>
                  </w:r>
                </w:p>
                <w:p w14:paraId="0F1681E2" w14:textId="77777777" w:rsidR="00844D13" w:rsidRDefault="00844D13">
                  <w:pPr>
                    <w:spacing w:before="81" w:line="276" w:lineRule="auto"/>
                    <w:ind w:left="100" w:right="161"/>
                    <w:rPr>
                      <w:sz w:val="20"/>
                    </w:rPr>
                  </w:pPr>
                </w:p>
                <w:p w14:paraId="6D816283" w14:textId="77777777" w:rsidR="00844D13" w:rsidRDefault="00844D13">
                  <w:pPr>
                    <w:spacing w:line="273" w:lineRule="auto"/>
                    <w:ind w:left="100" w:right="1216"/>
                    <w:rPr>
                      <w:sz w:val="20"/>
                    </w:rPr>
                  </w:pPr>
                  <w:r>
                    <w:rPr>
                      <w:sz w:val="20"/>
                    </w:rPr>
                    <w:t>RAZÃO SOCIAL DA EMPRESA CNPJ</w:t>
                  </w:r>
                </w:p>
              </w:txbxContent>
            </v:textbox>
            <w10:wrap type="topAndBottom" anchorx="page"/>
          </v:shape>
        </w:pict>
      </w:r>
      <w:r w:rsidR="004853DB">
        <w:t xml:space="preserve">A proposta deverá ser apresentada em um envelope fechado, </w:t>
      </w:r>
      <w:r w:rsidR="004853DB">
        <w:rPr>
          <w:b/>
        </w:rPr>
        <w:t>denominado PROPOSTA</w:t>
      </w:r>
      <w:r w:rsidR="00C16858">
        <w:rPr>
          <w:b/>
        </w:rPr>
        <w:t xml:space="preserve"> </w:t>
      </w:r>
      <w:r w:rsidR="004853DB">
        <w:rPr>
          <w:b/>
        </w:rPr>
        <w:t>COMERCIAL (nº02)</w:t>
      </w:r>
      <w:r>
        <w:t>:</w:t>
      </w:r>
    </w:p>
    <w:p w14:paraId="4802CE54" w14:textId="76DC3060" w:rsidR="00005E7C" w:rsidRDefault="004853DB" w:rsidP="00F046B1">
      <w:pPr>
        <w:pStyle w:val="PargrafodaLista"/>
        <w:numPr>
          <w:ilvl w:val="1"/>
          <w:numId w:val="14"/>
        </w:numPr>
        <w:tabs>
          <w:tab w:val="left" w:pos="1554"/>
        </w:tabs>
        <w:spacing w:before="94" w:line="360" w:lineRule="auto"/>
        <w:ind w:right="1271"/>
      </w:pPr>
      <w:r>
        <w:t>O envelope deverá conter a proposta comercial, que deverá ser digitada, de preferência em papel timbrado da empresa, em uma única via, sem rasuras ou entrelinhas, com o nome completo e assinatura de pessoa credenciada, e contendo ainda, o número do CNPJ e da conta corrente bancária da empresa, com o nome do</w:t>
      </w:r>
      <w:r w:rsidR="002363BC">
        <w:t xml:space="preserve"> </w:t>
      </w:r>
      <w:r>
        <w:t>respectivo</w:t>
      </w:r>
      <w:r w:rsidR="002363BC">
        <w:t xml:space="preserve"> </w:t>
      </w:r>
      <w:r>
        <w:t>banco</w:t>
      </w:r>
      <w:r w:rsidR="002363BC">
        <w:t xml:space="preserve"> </w:t>
      </w:r>
      <w:r>
        <w:t>para</w:t>
      </w:r>
      <w:r w:rsidR="002363BC">
        <w:t xml:space="preserve"> </w:t>
      </w:r>
      <w:r>
        <w:t>o</w:t>
      </w:r>
      <w:r w:rsidR="002363BC">
        <w:t xml:space="preserve"> </w:t>
      </w:r>
      <w:r>
        <w:t>pagamento,</w:t>
      </w:r>
      <w:r w:rsidR="002363BC">
        <w:t xml:space="preserve"> </w:t>
      </w:r>
      <w:r>
        <w:t>se</w:t>
      </w:r>
      <w:r w:rsidR="002363BC">
        <w:t xml:space="preserve"> </w:t>
      </w:r>
      <w:r>
        <w:t>esta</w:t>
      </w:r>
      <w:r w:rsidR="002363BC">
        <w:t xml:space="preserve"> </w:t>
      </w:r>
      <w:r>
        <w:t>for</w:t>
      </w:r>
      <w:r w:rsidR="002363BC">
        <w:t xml:space="preserve"> </w:t>
      </w:r>
      <w:r>
        <w:t>à</w:t>
      </w:r>
      <w:r w:rsidR="002363BC">
        <w:t xml:space="preserve"> </w:t>
      </w:r>
      <w:r>
        <w:t>opção</w:t>
      </w:r>
      <w:r w:rsidR="002363BC">
        <w:t xml:space="preserve"> </w:t>
      </w:r>
      <w:r>
        <w:t>desejada</w:t>
      </w:r>
      <w:r w:rsidR="002363BC">
        <w:t xml:space="preserve"> </w:t>
      </w:r>
      <w:r>
        <w:t>pela</w:t>
      </w:r>
      <w:r w:rsidR="002363BC">
        <w:t xml:space="preserve"> </w:t>
      </w:r>
      <w:r w:rsidR="00E05746">
        <w:t>Vencedora</w:t>
      </w:r>
      <w:r>
        <w:t xml:space="preserve"> do certame, conforme modelo constante do Anexo II.</w:t>
      </w:r>
    </w:p>
    <w:p w14:paraId="2EB234D3" w14:textId="77777777" w:rsidR="00005E7C" w:rsidRDefault="004853DB" w:rsidP="00F046B1">
      <w:pPr>
        <w:pStyle w:val="PargrafodaLista"/>
        <w:numPr>
          <w:ilvl w:val="1"/>
          <w:numId w:val="14"/>
        </w:numPr>
        <w:tabs>
          <w:tab w:val="left" w:pos="1554"/>
        </w:tabs>
        <w:spacing w:before="208" w:line="360" w:lineRule="auto"/>
        <w:ind w:right="1271"/>
      </w:pPr>
      <w:r>
        <w:t xml:space="preserve">A proposta deverá conter o preço </w:t>
      </w:r>
      <w:r>
        <w:rPr>
          <w:u w:val="single"/>
        </w:rPr>
        <w:t>total</w:t>
      </w:r>
      <w:r>
        <w:t>, em moeda corrente nacional, em algarismo, devendo estar incluídas todas as despesas com impostos, encargos sociais, trabalhistas, previdenciários, fiscais e comerciais, ferramentas, taxas e outras despesas, de quaisquer naturezas, que se façam indispensáveis à perfeita execução do objeto desta licitação, já deduzidos os abatimentos eventualmente concedidos.</w:t>
      </w:r>
    </w:p>
    <w:p w14:paraId="05A140FF" w14:textId="09463521" w:rsidR="00005E7C" w:rsidRDefault="004853DB" w:rsidP="00F046B1">
      <w:pPr>
        <w:pStyle w:val="PargrafodaLista"/>
        <w:numPr>
          <w:ilvl w:val="1"/>
          <w:numId w:val="14"/>
        </w:numPr>
        <w:tabs>
          <w:tab w:val="left" w:pos="1554"/>
        </w:tabs>
        <w:spacing w:line="360" w:lineRule="auto"/>
        <w:ind w:right="1271"/>
      </w:pPr>
      <w:r>
        <w:t>Declarar prazo de validade da proposta de, no mínimo, 60 (sessenta) dias corridos, contados a partir da data de entrega dos envelopes. As propostas que omitirem o prazo de validade serão entendidas como válidas pelo período de 60 (sessenta) dias</w:t>
      </w:r>
      <w:r w:rsidR="00C16858">
        <w:t xml:space="preserve"> </w:t>
      </w:r>
      <w:r>
        <w:t>corridos.</w:t>
      </w:r>
    </w:p>
    <w:p w14:paraId="16472EE9" w14:textId="77777777" w:rsidR="00005E7C" w:rsidRDefault="004853DB" w:rsidP="00F046B1">
      <w:pPr>
        <w:pStyle w:val="PargrafodaLista"/>
        <w:numPr>
          <w:ilvl w:val="1"/>
          <w:numId w:val="14"/>
        </w:numPr>
        <w:tabs>
          <w:tab w:val="left" w:pos="1554"/>
        </w:tabs>
        <w:spacing w:before="80" w:line="357" w:lineRule="auto"/>
        <w:ind w:right="1271"/>
      </w:pPr>
      <w:r>
        <w:t>Na hipótese de interposição de recurso administrativo ou judicial, o prazo a que se refere este subitem, ficará suspenso, devendo o reinício da contagem do tempo ocorrer imediatamente após o despacho decisório.</w:t>
      </w:r>
    </w:p>
    <w:p w14:paraId="43DF63EE" w14:textId="6570F825" w:rsidR="00005E7C" w:rsidRDefault="004853DB" w:rsidP="00F046B1">
      <w:pPr>
        <w:pStyle w:val="PargrafodaLista"/>
        <w:numPr>
          <w:ilvl w:val="1"/>
          <w:numId w:val="14"/>
        </w:numPr>
        <w:tabs>
          <w:tab w:val="left" w:pos="1554"/>
        </w:tabs>
        <w:spacing w:before="86" w:line="360" w:lineRule="auto"/>
        <w:ind w:right="1271"/>
      </w:pPr>
      <w:r>
        <w:t>Uma vez abertas, as propostas serão tidas como imutáveis e acabadas, não sendo admitidas quaisquer providências posteriores, visando sanar falhas ou omissões e formalidades previstas neste</w:t>
      </w:r>
      <w:r w:rsidR="00C16858">
        <w:t xml:space="preserve"> </w:t>
      </w:r>
      <w:r>
        <w:t>Edital.</w:t>
      </w:r>
    </w:p>
    <w:p w14:paraId="6C097FA5" w14:textId="39EC9662" w:rsidR="00005E7C" w:rsidRDefault="004853DB" w:rsidP="00F046B1">
      <w:pPr>
        <w:pStyle w:val="PargrafodaLista"/>
        <w:numPr>
          <w:ilvl w:val="1"/>
          <w:numId w:val="14"/>
        </w:numPr>
        <w:tabs>
          <w:tab w:val="left" w:pos="1553"/>
          <w:tab w:val="left" w:pos="1554"/>
        </w:tabs>
        <w:ind w:right="1271"/>
      </w:pPr>
      <w:r>
        <w:t>Será desclassificada a proposta que</w:t>
      </w:r>
      <w:r w:rsidR="00C16858">
        <w:t xml:space="preserve"> </w:t>
      </w:r>
      <w:r>
        <w:t>apresentar:</w:t>
      </w:r>
    </w:p>
    <w:p w14:paraId="4372C325" w14:textId="77777777" w:rsidR="00005E7C" w:rsidRDefault="004853DB" w:rsidP="00F046B1">
      <w:pPr>
        <w:pStyle w:val="PargrafodaLista"/>
        <w:numPr>
          <w:ilvl w:val="2"/>
          <w:numId w:val="14"/>
        </w:numPr>
        <w:tabs>
          <w:tab w:val="left" w:pos="1554"/>
        </w:tabs>
        <w:spacing w:before="206" w:line="360" w:lineRule="auto"/>
        <w:ind w:right="1271"/>
      </w:pPr>
      <w:r>
        <w:t xml:space="preserve">Valor total superior a </w:t>
      </w:r>
      <w:r w:rsidR="00E05746">
        <w:rPr>
          <w:u w:val="single"/>
        </w:rPr>
        <w:t xml:space="preserve">R$ </w:t>
      </w:r>
      <w:r w:rsidR="00810E34">
        <w:rPr>
          <w:u w:val="single"/>
        </w:rPr>
        <w:t>16.544,99 (</w:t>
      </w:r>
      <w:r w:rsidR="00E6100C">
        <w:rPr>
          <w:u w:val="single"/>
        </w:rPr>
        <w:t>Dezesseis mil Quinhentos e Quarenta e Quatro Reais e Noventa e Nove Centavos</w:t>
      </w:r>
      <w:r>
        <w:rPr>
          <w:u w:val="single"/>
        </w:rPr>
        <w:t>)</w:t>
      </w:r>
      <w:r>
        <w:t>.</w:t>
      </w:r>
    </w:p>
    <w:p w14:paraId="24B532FE" w14:textId="77777777" w:rsidR="00005E7C" w:rsidRDefault="004853DB" w:rsidP="00F046B1">
      <w:pPr>
        <w:pStyle w:val="PargrafodaLista"/>
        <w:numPr>
          <w:ilvl w:val="2"/>
          <w:numId w:val="14"/>
        </w:numPr>
        <w:tabs>
          <w:tab w:val="left" w:pos="1554"/>
        </w:tabs>
        <w:spacing w:line="360" w:lineRule="auto"/>
        <w:ind w:right="1271"/>
      </w:pPr>
      <w:r>
        <w:t>Proposta em desacordo com os termos deste Edital, a que se oponha a qualquer dispositivo legal vigente, ou a que consigne valores excessivos ou manifestamente inexequíveis.</w:t>
      </w:r>
    </w:p>
    <w:p w14:paraId="5671F7DD" w14:textId="77777777" w:rsidR="00005E7C" w:rsidRDefault="00005E7C" w:rsidP="00F046B1">
      <w:pPr>
        <w:pStyle w:val="Corpodetexto"/>
        <w:spacing w:before="9"/>
        <w:ind w:right="1271"/>
        <w:rPr>
          <w:sz w:val="20"/>
        </w:rPr>
      </w:pPr>
    </w:p>
    <w:p w14:paraId="6D3EBEF6" w14:textId="7ECF226D" w:rsidR="00005E7C" w:rsidRDefault="004853DB" w:rsidP="00F046B1">
      <w:pPr>
        <w:pStyle w:val="Ttulo11"/>
        <w:numPr>
          <w:ilvl w:val="0"/>
          <w:numId w:val="14"/>
        </w:numPr>
        <w:tabs>
          <w:tab w:val="left" w:pos="1553"/>
          <w:tab w:val="left" w:pos="1554"/>
        </w:tabs>
        <w:spacing w:before="1"/>
        <w:ind w:right="1271"/>
      </w:pPr>
      <w:bookmarkStart w:id="5" w:name="_bookmark5"/>
      <w:bookmarkEnd w:id="5"/>
      <w:r>
        <w:t>DOS PROCEDIMENTOS</w:t>
      </w:r>
      <w:r w:rsidR="00D430E6">
        <w:t xml:space="preserve"> </w:t>
      </w:r>
      <w:r>
        <w:t>LICITATÓRIOS</w:t>
      </w:r>
    </w:p>
    <w:p w14:paraId="1B30CFDE" w14:textId="77777777" w:rsidR="00005E7C" w:rsidRDefault="00005E7C" w:rsidP="00F046B1">
      <w:pPr>
        <w:pStyle w:val="Corpodetexto"/>
        <w:spacing w:before="7"/>
        <w:ind w:right="1271"/>
        <w:rPr>
          <w:b/>
          <w:sz w:val="21"/>
        </w:rPr>
      </w:pPr>
    </w:p>
    <w:p w14:paraId="3AA32BB9" w14:textId="7838BADF" w:rsidR="00005E7C" w:rsidRDefault="004853DB" w:rsidP="00F046B1">
      <w:pPr>
        <w:pStyle w:val="PargrafodaLista"/>
        <w:numPr>
          <w:ilvl w:val="1"/>
          <w:numId w:val="14"/>
        </w:numPr>
        <w:tabs>
          <w:tab w:val="left" w:pos="1554"/>
        </w:tabs>
        <w:spacing w:before="0" w:line="360" w:lineRule="auto"/>
        <w:ind w:right="1271"/>
      </w:pPr>
      <w:r>
        <w:t>No dia, hora e loca</w:t>
      </w:r>
      <w:r w:rsidR="008462C6">
        <w:t>l designados nesta Dispensa</w:t>
      </w:r>
      <w:r>
        <w:t xml:space="preserve"> a Comissão Permanente de Licitações receberá os envelopes contendo a </w:t>
      </w:r>
      <w:r>
        <w:rPr>
          <w:b/>
        </w:rPr>
        <w:t xml:space="preserve">DOCUMENTAÇÃO PARAHABILITAÇÃO </w:t>
      </w:r>
      <w:r>
        <w:t xml:space="preserve">e a </w:t>
      </w:r>
      <w:r>
        <w:rPr>
          <w:b/>
        </w:rPr>
        <w:t>PROPOSTA COMERCIAL</w:t>
      </w:r>
      <w:r>
        <w:t xml:space="preserve">, em sessão pública, </w:t>
      </w:r>
      <w:r>
        <w:rPr>
          <w:u w:val="single"/>
        </w:rPr>
        <w:t>não se aceitando</w:t>
      </w:r>
      <w:r>
        <w:t xml:space="preserve">, em qualquer hipótese, a </w:t>
      </w:r>
      <w:r>
        <w:rPr>
          <w:u w:val="single"/>
        </w:rPr>
        <w:t>participação de empresa</w:t>
      </w:r>
      <w:r w:rsidR="002363BC">
        <w:rPr>
          <w:u w:val="single"/>
        </w:rPr>
        <w:t xml:space="preserve"> </w:t>
      </w:r>
      <w:r>
        <w:rPr>
          <w:u w:val="single"/>
        </w:rPr>
        <w:t>retardatária</w:t>
      </w:r>
      <w:r>
        <w:t>.</w:t>
      </w:r>
    </w:p>
    <w:p w14:paraId="20D13B44" w14:textId="038B2BFD" w:rsidR="00005E7C" w:rsidRDefault="004853DB" w:rsidP="00F046B1">
      <w:pPr>
        <w:pStyle w:val="PargrafodaLista"/>
        <w:numPr>
          <w:ilvl w:val="1"/>
          <w:numId w:val="14"/>
        </w:numPr>
        <w:tabs>
          <w:tab w:val="left" w:pos="1554"/>
        </w:tabs>
        <w:spacing w:before="78" w:line="360" w:lineRule="auto"/>
        <w:ind w:right="1271"/>
      </w:pPr>
      <w:r>
        <w:t>O procedimento iniciar-se-á com a abertura do Envelope nº 01, contendo a documentação de habilitação, a qual será rubricada pelas licitantes presentes e membros da</w:t>
      </w:r>
      <w:r w:rsidR="00623937">
        <w:t xml:space="preserve"> </w:t>
      </w:r>
      <w:r>
        <w:t>Comissão.</w:t>
      </w:r>
    </w:p>
    <w:p w14:paraId="15DB5821" w14:textId="6D6CD744" w:rsidR="00005E7C" w:rsidRDefault="004853DB" w:rsidP="00F046B1">
      <w:pPr>
        <w:pStyle w:val="PargrafodaLista"/>
        <w:numPr>
          <w:ilvl w:val="1"/>
          <w:numId w:val="14"/>
        </w:numPr>
        <w:tabs>
          <w:tab w:val="left" w:pos="1553"/>
          <w:tab w:val="left" w:pos="1554"/>
        </w:tabs>
        <w:ind w:right="1271"/>
      </w:pPr>
      <w:r>
        <w:t>Após</w:t>
      </w:r>
      <w:r w:rsidR="00623937">
        <w:t xml:space="preserve"> </w:t>
      </w:r>
      <w:r>
        <w:t>a</w:t>
      </w:r>
      <w:r w:rsidR="00623937">
        <w:t xml:space="preserve"> </w:t>
      </w:r>
      <w:r>
        <w:t>apreciação</w:t>
      </w:r>
      <w:r w:rsidR="00623937">
        <w:t xml:space="preserve"> </w:t>
      </w:r>
      <w:r>
        <w:t>dos</w:t>
      </w:r>
      <w:r w:rsidR="00623937">
        <w:t xml:space="preserve"> </w:t>
      </w:r>
      <w:r>
        <w:t>documentos,</w:t>
      </w:r>
      <w:r w:rsidR="00623937">
        <w:t xml:space="preserve"> </w:t>
      </w:r>
      <w:r>
        <w:t>a</w:t>
      </w:r>
      <w:r w:rsidR="00623937">
        <w:t xml:space="preserve"> </w:t>
      </w:r>
      <w:r>
        <w:t>Comissão</w:t>
      </w:r>
      <w:r w:rsidR="00623937">
        <w:t xml:space="preserve"> </w:t>
      </w:r>
      <w:r>
        <w:t>declarará</w:t>
      </w:r>
      <w:r w:rsidR="00623937">
        <w:t xml:space="preserve"> </w:t>
      </w:r>
      <w:r>
        <w:t>habilitadas</w:t>
      </w:r>
      <w:r w:rsidR="00623937">
        <w:t xml:space="preserve"> </w:t>
      </w:r>
      <w:r>
        <w:t>as</w:t>
      </w:r>
      <w:r w:rsidR="00623937">
        <w:t xml:space="preserve"> </w:t>
      </w:r>
      <w:r>
        <w:t>licitantes</w:t>
      </w:r>
    </w:p>
    <w:p w14:paraId="1AD094DA" w14:textId="77777777" w:rsidR="00005E7C" w:rsidRDefault="004853DB" w:rsidP="00F046B1">
      <w:pPr>
        <w:pStyle w:val="Corpodetexto"/>
        <w:spacing w:before="94"/>
        <w:ind w:left="1554" w:right="1271"/>
      </w:pPr>
      <w:r>
        <w:t>que apresentarem a documentação na fo</w:t>
      </w:r>
      <w:r w:rsidR="008462C6">
        <w:t>rma indicada nesta Dispensa</w:t>
      </w:r>
      <w:r>
        <w:t>.</w:t>
      </w:r>
    </w:p>
    <w:p w14:paraId="4EEB1EC6" w14:textId="0D234C20" w:rsidR="00005E7C" w:rsidRDefault="004853DB" w:rsidP="00F046B1">
      <w:pPr>
        <w:pStyle w:val="PargrafodaLista"/>
        <w:numPr>
          <w:ilvl w:val="1"/>
          <w:numId w:val="14"/>
        </w:numPr>
        <w:tabs>
          <w:tab w:val="left" w:pos="1554"/>
        </w:tabs>
        <w:spacing w:before="208" w:line="360" w:lineRule="auto"/>
        <w:ind w:right="1271"/>
      </w:pPr>
      <w:r>
        <w:t>Não havendo impugnações quanto à habilitação, as licitantes poderão, unanimemente, desistir da interposição de recurso, o que constará em ata e em termo próprio, procedendo-se à abertura do Envelope nº 02, contendo a proposta comercial das licitantes</w:t>
      </w:r>
      <w:r w:rsidR="00623937">
        <w:t xml:space="preserve"> </w:t>
      </w:r>
      <w:r>
        <w:t>habilitadas.</w:t>
      </w:r>
    </w:p>
    <w:p w14:paraId="2D0878E2" w14:textId="1E2C187B" w:rsidR="00005E7C" w:rsidRDefault="004853DB" w:rsidP="00F046B1">
      <w:pPr>
        <w:pStyle w:val="PargrafodaLista"/>
        <w:numPr>
          <w:ilvl w:val="1"/>
          <w:numId w:val="14"/>
        </w:numPr>
        <w:tabs>
          <w:tab w:val="left" w:pos="1554"/>
        </w:tabs>
        <w:spacing w:line="360" w:lineRule="auto"/>
        <w:ind w:right="1271"/>
      </w:pPr>
      <w:r>
        <w:t>Não havendo unanimidade quanto à renúncia de recurso, os trabalhos serão suspensos, abrir-se-á prazo recursal e lavrar-se-á ata circunstanciada dos trabalhos até então executados. Nessa hipótese, os envelopes-proposta, devidamente lacrados e rubricados pelos presentes, permanecerão, até que se reabra a sessão, sob a guarda e responsabilidade da</w:t>
      </w:r>
      <w:r w:rsidR="00623937">
        <w:t xml:space="preserve"> </w:t>
      </w:r>
      <w:r>
        <w:t>Comissão.</w:t>
      </w:r>
    </w:p>
    <w:p w14:paraId="39123F9B" w14:textId="1CB3EAA5" w:rsidR="00005E7C" w:rsidRDefault="004853DB" w:rsidP="00F046B1">
      <w:pPr>
        <w:pStyle w:val="PargrafodaLista"/>
        <w:numPr>
          <w:ilvl w:val="2"/>
          <w:numId w:val="14"/>
        </w:numPr>
        <w:tabs>
          <w:tab w:val="left" w:pos="1554"/>
        </w:tabs>
        <w:spacing w:before="78" w:line="360" w:lineRule="auto"/>
        <w:ind w:right="1271"/>
      </w:pPr>
      <w:r>
        <w:t>Será comunicado com antecedência mínima de 24 (vinte e quatro) horas, as licitantes habilitadas e as licitantes recorrentes, mediante aviso a ser afixado no Quadro de Avisos da Câmara Municipal de</w:t>
      </w:r>
      <w:r w:rsidR="002363BC">
        <w:t xml:space="preserve"> </w:t>
      </w:r>
      <w:proofErr w:type="spellStart"/>
      <w:r w:rsidR="00441480">
        <w:t>Jesuânia</w:t>
      </w:r>
      <w:proofErr w:type="spellEnd"/>
      <w:r>
        <w:t>, divulgando a data, hora e local da abertura da sessão para julgamento das</w:t>
      </w:r>
      <w:r w:rsidR="00623937">
        <w:t xml:space="preserve"> </w:t>
      </w:r>
      <w:r>
        <w:t>propostas.</w:t>
      </w:r>
    </w:p>
    <w:p w14:paraId="0C1EFE6B" w14:textId="3D3D8C1D" w:rsidR="00005E7C" w:rsidRDefault="004853DB" w:rsidP="00F046B1">
      <w:pPr>
        <w:pStyle w:val="PargrafodaLista"/>
        <w:numPr>
          <w:ilvl w:val="1"/>
          <w:numId w:val="14"/>
        </w:numPr>
        <w:tabs>
          <w:tab w:val="left" w:pos="1554"/>
        </w:tabs>
        <w:spacing w:line="360" w:lineRule="auto"/>
        <w:ind w:right="1271"/>
      </w:pPr>
      <w:r>
        <w:t>Será considerada notificada da designação da data, horário e local, a que se refere o subitem anterior, independentemente de notificação por escrito, a licitante cujo representante estiver presente à reunião e assim ficar consignado em ata, mediante sua assinatura aposta no referido</w:t>
      </w:r>
      <w:r w:rsidR="00623937">
        <w:t xml:space="preserve"> </w:t>
      </w:r>
      <w:r>
        <w:t>documento.</w:t>
      </w:r>
    </w:p>
    <w:p w14:paraId="1C1311EF" w14:textId="6B5C70F7" w:rsidR="00005E7C" w:rsidRDefault="004853DB" w:rsidP="00F046B1">
      <w:pPr>
        <w:pStyle w:val="PargrafodaLista"/>
        <w:numPr>
          <w:ilvl w:val="1"/>
          <w:numId w:val="14"/>
        </w:numPr>
        <w:tabs>
          <w:tab w:val="left" w:pos="1554"/>
        </w:tabs>
        <w:spacing w:before="80" w:line="360" w:lineRule="auto"/>
        <w:ind w:right="1271"/>
      </w:pPr>
      <w:r>
        <w:t>Após a abertura dos envelopes-proposta, a Comissão divulgará às licitantes presentes as condições oferecidas pelas participantes habilitadas, sendo as propostas rubricadas pelos representantes credenciados das mesmas e pelos membros da</w:t>
      </w:r>
      <w:r w:rsidR="002363BC">
        <w:t xml:space="preserve"> </w:t>
      </w:r>
      <w:r>
        <w:t>Comissão.</w:t>
      </w:r>
    </w:p>
    <w:p w14:paraId="22A3C71B" w14:textId="77777777" w:rsidR="00005E7C" w:rsidRDefault="004853DB" w:rsidP="00F046B1">
      <w:pPr>
        <w:pStyle w:val="PargrafodaLista"/>
        <w:numPr>
          <w:ilvl w:val="1"/>
          <w:numId w:val="14"/>
        </w:numPr>
        <w:tabs>
          <w:tab w:val="left" w:pos="1554"/>
        </w:tabs>
        <w:spacing w:before="82" w:line="360" w:lineRule="auto"/>
        <w:ind w:right="1271"/>
      </w:pPr>
      <w:r>
        <w:t xml:space="preserve">Para fins de adjudicação, no julgamento das propostas será levado em consideração o tipo de licitação </w:t>
      </w:r>
      <w:r>
        <w:rPr>
          <w:b/>
        </w:rPr>
        <w:t>MENOR PREÇO</w:t>
      </w:r>
      <w:r>
        <w:t>, conforme o art. 45, § 1º, inciso I, da Lei n.8.666/93.</w:t>
      </w:r>
    </w:p>
    <w:p w14:paraId="001A2304" w14:textId="5466A95E" w:rsidR="00005E7C" w:rsidRDefault="004853DB" w:rsidP="00F046B1">
      <w:pPr>
        <w:pStyle w:val="PargrafodaLista"/>
        <w:numPr>
          <w:ilvl w:val="2"/>
          <w:numId w:val="14"/>
        </w:numPr>
        <w:tabs>
          <w:tab w:val="left" w:pos="1554"/>
        </w:tabs>
        <w:spacing w:before="78" w:line="360" w:lineRule="auto"/>
        <w:ind w:right="1271"/>
      </w:pPr>
      <w:r>
        <w:t>Na hipótese de divergência entre os valores expressos numericamente e os expressos por extenso, prevalecerá o valor expresso por</w:t>
      </w:r>
      <w:r w:rsidR="002363BC">
        <w:t xml:space="preserve"> </w:t>
      </w:r>
      <w:r>
        <w:t>extenso.</w:t>
      </w:r>
    </w:p>
    <w:p w14:paraId="05BDF985" w14:textId="017C5BE3" w:rsidR="00005E7C" w:rsidRDefault="004853DB" w:rsidP="00F046B1">
      <w:pPr>
        <w:pStyle w:val="PargrafodaLista"/>
        <w:numPr>
          <w:ilvl w:val="1"/>
          <w:numId w:val="14"/>
        </w:numPr>
        <w:tabs>
          <w:tab w:val="left" w:pos="1554"/>
        </w:tabs>
        <w:spacing w:before="0" w:line="360" w:lineRule="auto"/>
        <w:ind w:left="1531" w:right="1271" w:hanging="851"/>
      </w:pPr>
      <w:r>
        <w:t>Para os efeitos do disposto no inciso II do artigo 48 da Lei n. 8.666/93, serão consideradas manifestamente inexequíveis as propostas cujos valores sejam inferiores a 70% (setenta por cento) do menor dos seguintes</w:t>
      </w:r>
      <w:r w:rsidR="002363BC">
        <w:t xml:space="preserve"> </w:t>
      </w:r>
      <w:r>
        <w:t>valores:</w:t>
      </w:r>
    </w:p>
    <w:p w14:paraId="641A051C" w14:textId="2CE0E1EF" w:rsidR="00005E7C" w:rsidRDefault="004853DB" w:rsidP="00F046B1">
      <w:pPr>
        <w:pStyle w:val="PargrafodaLista"/>
        <w:numPr>
          <w:ilvl w:val="2"/>
          <w:numId w:val="14"/>
        </w:numPr>
        <w:tabs>
          <w:tab w:val="left" w:pos="1554"/>
        </w:tabs>
        <w:spacing w:before="0" w:line="360" w:lineRule="auto"/>
        <w:ind w:left="1531" w:right="1271" w:hanging="851"/>
      </w:pPr>
      <w:r>
        <w:t>Média aritmética dos valores das propostas superiores a 50% (</w:t>
      </w:r>
      <w:r w:rsidR="00C16858">
        <w:t>cinqu</w:t>
      </w:r>
      <w:r w:rsidR="00E6100C">
        <w:t>enta</w:t>
      </w:r>
      <w:r>
        <w:t xml:space="preserve"> por cento) do valor orçado pela Administração, ou;</w:t>
      </w:r>
    </w:p>
    <w:p w14:paraId="5542E84F" w14:textId="4FC8FE59" w:rsidR="00005E7C" w:rsidRDefault="004853DB" w:rsidP="00F046B1">
      <w:pPr>
        <w:pStyle w:val="PargrafodaLista"/>
        <w:numPr>
          <w:ilvl w:val="2"/>
          <w:numId w:val="14"/>
        </w:numPr>
        <w:tabs>
          <w:tab w:val="left" w:pos="1553"/>
          <w:tab w:val="left" w:pos="1554"/>
        </w:tabs>
        <w:spacing w:before="0" w:line="360" w:lineRule="auto"/>
        <w:ind w:left="1531" w:right="1271" w:hanging="851"/>
      </w:pPr>
      <w:r>
        <w:t>Valor orçado pela</w:t>
      </w:r>
      <w:r w:rsidR="00623937">
        <w:t xml:space="preserve"> </w:t>
      </w:r>
      <w:r>
        <w:t>Administração.</w:t>
      </w:r>
      <w:r w:rsidR="00623937">
        <w:t xml:space="preserve"> </w:t>
      </w:r>
      <w:r>
        <w:t>No caso de empate entre duas ou mais propostas, e depois de obedecido ao disposto no § 2º do artigo 3º da Lei n. 8.666/93, a classificação far-se-á por sorteio, em ato público, para o qual todas as licitantes serão</w:t>
      </w:r>
      <w:r w:rsidR="00623937">
        <w:t xml:space="preserve"> </w:t>
      </w:r>
      <w:r>
        <w:t>convocadas.</w:t>
      </w:r>
    </w:p>
    <w:p w14:paraId="02D7104B" w14:textId="6CD28873" w:rsidR="00005E7C" w:rsidRDefault="004853DB" w:rsidP="00F046B1">
      <w:pPr>
        <w:pStyle w:val="PargrafodaLista"/>
        <w:numPr>
          <w:ilvl w:val="1"/>
          <w:numId w:val="14"/>
        </w:numPr>
        <w:tabs>
          <w:tab w:val="left" w:pos="1554"/>
        </w:tabs>
        <w:spacing w:line="360" w:lineRule="auto"/>
        <w:ind w:right="1271"/>
      </w:pPr>
      <w:r>
        <w:t>Colocar-se-ão à disposição dos interessados o resultado da licitação e os mapas de apuração e classificação elaborados segundo o critério de</w:t>
      </w:r>
      <w:r w:rsidR="00623937">
        <w:t xml:space="preserve"> </w:t>
      </w:r>
      <w:r>
        <w:t>julgamento.</w:t>
      </w:r>
    </w:p>
    <w:p w14:paraId="0F98CED0" w14:textId="4728B965" w:rsidR="00005E7C" w:rsidRDefault="004853DB" w:rsidP="00F046B1">
      <w:pPr>
        <w:pStyle w:val="PargrafodaLista"/>
        <w:numPr>
          <w:ilvl w:val="1"/>
          <w:numId w:val="14"/>
        </w:numPr>
        <w:tabs>
          <w:tab w:val="left" w:pos="1554"/>
        </w:tabs>
        <w:spacing w:before="82" w:line="357" w:lineRule="auto"/>
        <w:ind w:right="1271"/>
      </w:pPr>
      <w:r>
        <w:t>Depois de vencida a fase recursal, os envelopes proposta das empresas inabilitadas ficarão à disposição da licitante durante 30 (trinta) dias, findo os quais serão inutilizados, mediante a lavratura de termo</w:t>
      </w:r>
      <w:r w:rsidR="00634B1C">
        <w:t xml:space="preserve"> </w:t>
      </w:r>
      <w:r>
        <w:t>próprio.</w:t>
      </w:r>
    </w:p>
    <w:p w14:paraId="7442B291" w14:textId="63C9A819" w:rsidR="00005E7C" w:rsidRDefault="004853DB" w:rsidP="00F046B1">
      <w:pPr>
        <w:pStyle w:val="PargrafodaLista"/>
        <w:numPr>
          <w:ilvl w:val="1"/>
          <w:numId w:val="14"/>
        </w:numPr>
        <w:tabs>
          <w:tab w:val="left" w:pos="1553"/>
          <w:tab w:val="left" w:pos="1554"/>
        </w:tabs>
        <w:spacing w:before="86"/>
        <w:ind w:right="1271"/>
      </w:pPr>
      <w:r>
        <w:t>A</w:t>
      </w:r>
      <w:r w:rsidR="00634B1C">
        <w:t xml:space="preserve"> </w:t>
      </w:r>
      <w:r>
        <w:t>Comissão</w:t>
      </w:r>
      <w:r w:rsidR="00634B1C">
        <w:t xml:space="preserve"> </w:t>
      </w:r>
      <w:r>
        <w:t>Permanente</w:t>
      </w:r>
      <w:r w:rsidR="00634B1C">
        <w:t xml:space="preserve"> </w:t>
      </w:r>
      <w:r>
        <w:t>de</w:t>
      </w:r>
      <w:r w:rsidR="00634B1C">
        <w:t xml:space="preserve"> </w:t>
      </w:r>
      <w:r>
        <w:t>Licitação</w:t>
      </w:r>
      <w:r w:rsidR="00634B1C">
        <w:t xml:space="preserve"> </w:t>
      </w:r>
      <w:r>
        <w:t>poderá,</w:t>
      </w:r>
      <w:r w:rsidR="00634B1C">
        <w:t xml:space="preserve"> </w:t>
      </w:r>
      <w:r>
        <w:t>nos</w:t>
      </w:r>
      <w:r w:rsidR="00634B1C">
        <w:t xml:space="preserve"> </w:t>
      </w:r>
      <w:r>
        <w:t>termos</w:t>
      </w:r>
      <w:r w:rsidR="00634B1C">
        <w:t xml:space="preserve"> </w:t>
      </w:r>
      <w:r>
        <w:t>do</w:t>
      </w:r>
      <w:r w:rsidR="00634B1C">
        <w:t xml:space="preserve"> </w:t>
      </w:r>
      <w:r>
        <w:t>artigo</w:t>
      </w:r>
      <w:r w:rsidR="00634B1C">
        <w:t xml:space="preserve"> </w:t>
      </w:r>
      <w:r>
        <w:t>43,</w:t>
      </w:r>
      <w:r w:rsidR="00623937">
        <w:t xml:space="preserve"> </w:t>
      </w:r>
      <w:r>
        <w:t>§3ºdaLei</w:t>
      </w:r>
    </w:p>
    <w:p w14:paraId="3DC94D93" w14:textId="77777777" w:rsidR="00005E7C" w:rsidRDefault="00E6100C" w:rsidP="00F046B1">
      <w:pPr>
        <w:pStyle w:val="Corpodetexto"/>
        <w:spacing w:before="128" w:line="357" w:lineRule="auto"/>
        <w:ind w:left="1554" w:right="1271"/>
      </w:pPr>
      <w:r>
        <w:t>Nº.</w:t>
      </w:r>
      <w:r w:rsidR="004853DB">
        <w:t xml:space="preserve"> 8.666/93, promover diligências destinadas a esclarecer ou complementar a instrução deste processo.</w:t>
      </w:r>
    </w:p>
    <w:p w14:paraId="6EB1E5A1" w14:textId="17ECE00D" w:rsidR="00005E7C" w:rsidRDefault="004853DB" w:rsidP="00F046B1">
      <w:pPr>
        <w:pStyle w:val="PargrafodaLista"/>
        <w:numPr>
          <w:ilvl w:val="1"/>
          <w:numId w:val="14"/>
        </w:numPr>
        <w:tabs>
          <w:tab w:val="left" w:pos="1554"/>
        </w:tabs>
        <w:spacing w:before="84" w:line="360" w:lineRule="auto"/>
        <w:ind w:right="1271"/>
      </w:pPr>
      <w:r>
        <w:t>O resultado do julgamento das propostas será divulgado mediante aviso a ser afixado no Quadro de Avisos da Câmara Municipal de</w:t>
      </w:r>
      <w:r w:rsidR="00634B1C">
        <w:t xml:space="preserve"> </w:t>
      </w:r>
      <w:proofErr w:type="spellStart"/>
      <w:r w:rsidR="00441480">
        <w:t>Jesuânia</w:t>
      </w:r>
      <w:proofErr w:type="spellEnd"/>
      <w:r>
        <w:t>.</w:t>
      </w:r>
    </w:p>
    <w:p w14:paraId="39C33A8A" w14:textId="1E4C06D7" w:rsidR="00005E7C" w:rsidRDefault="004853DB" w:rsidP="00F046B1">
      <w:pPr>
        <w:pStyle w:val="PargrafodaLista"/>
        <w:numPr>
          <w:ilvl w:val="1"/>
          <w:numId w:val="14"/>
        </w:numPr>
        <w:tabs>
          <w:tab w:val="left" w:pos="1554"/>
        </w:tabs>
        <w:spacing w:before="79" w:line="360" w:lineRule="auto"/>
        <w:ind w:right="1271"/>
      </w:pPr>
      <w:r>
        <w:t>Homologado o resultado do julgamento da licitação, pelo Presidente da Câmara Municipal de</w:t>
      </w:r>
      <w:r w:rsidR="00634B1C">
        <w:t xml:space="preserve"> </w:t>
      </w:r>
      <w:proofErr w:type="spellStart"/>
      <w:r w:rsidR="00441480">
        <w:t>Jesuânia</w:t>
      </w:r>
      <w:proofErr w:type="spellEnd"/>
      <w:r>
        <w:t>, as obrigações daí decorrentes constarão do Termo de Contrato devidamente assinado e entregue à empresa vencedora, no prazo de validade da</w:t>
      </w:r>
      <w:r w:rsidR="00623937">
        <w:t xml:space="preserve"> </w:t>
      </w:r>
      <w:r>
        <w:t>proposta.</w:t>
      </w:r>
    </w:p>
    <w:p w14:paraId="11A98D16" w14:textId="77777777" w:rsidR="00005E7C" w:rsidRDefault="00005E7C" w:rsidP="00F046B1">
      <w:pPr>
        <w:pStyle w:val="Corpodetexto"/>
        <w:spacing w:before="9"/>
        <w:ind w:right="1271"/>
        <w:rPr>
          <w:sz w:val="20"/>
        </w:rPr>
      </w:pPr>
    </w:p>
    <w:p w14:paraId="30964D60" w14:textId="6B68BAE3" w:rsidR="00005E7C" w:rsidRDefault="004853DB" w:rsidP="00F046B1">
      <w:pPr>
        <w:pStyle w:val="Ttulo11"/>
        <w:numPr>
          <w:ilvl w:val="0"/>
          <w:numId w:val="14"/>
        </w:numPr>
        <w:tabs>
          <w:tab w:val="left" w:pos="1553"/>
          <w:tab w:val="left" w:pos="1554"/>
        </w:tabs>
        <w:ind w:right="1271"/>
      </w:pPr>
      <w:bookmarkStart w:id="6" w:name="_bookmark6"/>
      <w:bookmarkEnd w:id="6"/>
      <w:r>
        <w:t>DAS DOTAÇÕES</w:t>
      </w:r>
      <w:r w:rsidR="00D430E6">
        <w:t xml:space="preserve"> </w:t>
      </w:r>
      <w:r>
        <w:t>ORÇAMENTÁRIAS</w:t>
      </w:r>
    </w:p>
    <w:p w14:paraId="11232130" w14:textId="77777777" w:rsidR="00005E7C" w:rsidRDefault="00005E7C" w:rsidP="00F046B1">
      <w:pPr>
        <w:pStyle w:val="Corpodetexto"/>
        <w:spacing w:before="9"/>
        <w:ind w:right="1271"/>
        <w:rPr>
          <w:b/>
          <w:sz w:val="21"/>
        </w:rPr>
      </w:pPr>
    </w:p>
    <w:p w14:paraId="0BBCE297" w14:textId="65AF33F4" w:rsidR="00005E7C" w:rsidRDefault="004853DB" w:rsidP="00F046B1">
      <w:pPr>
        <w:pStyle w:val="PargrafodaLista"/>
        <w:numPr>
          <w:ilvl w:val="1"/>
          <w:numId w:val="14"/>
        </w:numPr>
        <w:tabs>
          <w:tab w:val="left" w:pos="1554"/>
        </w:tabs>
        <w:spacing w:before="1" w:line="360" w:lineRule="auto"/>
        <w:ind w:right="1271"/>
      </w:pPr>
      <w:r>
        <w:t xml:space="preserve">A despesa total estimada em </w:t>
      </w:r>
      <w:r w:rsidR="00E6100C">
        <w:rPr>
          <w:u w:val="single"/>
        </w:rPr>
        <w:t>R$ 16.544,99, (Dezess</w:t>
      </w:r>
      <w:r>
        <w:rPr>
          <w:u w:val="single"/>
        </w:rPr>
        <w:t>e</w:t>
      </w:r>
      <w:r w:rsidR="00E6100C">
        <w:rPr>
          <w:u w:val="single"/>
        </w:rPr>
        <w:t>is</w:t>
      </w:r>
      <w:r w:rsidR="00634B1C">
        <w:rPr>
          <w:u w:val="single"/>
        </w:rPr>
        <w:t xml:space="preserve"> </w:t>
      </w:r>
      <w:r w:rsidR="00E6100C">
        <w:rPr>
          <w:u w:val="single"/>
        </w:rPr>
        <w:t>Mil, Quinhentos e Quarenta e Quatro Reais e Noventa e Nove C</w:t>
      </w:r>
      <w:r>
        <w:rPr>
          <w:u w:val="single"/>
        </w:rPr>
        <w:t>entavos)</w:t>
      </w:r>
      <w:r>
        <w:t>, onerará os recursos orçamentários e financeiros reservados por conta da seguinte Dotação</w:t>
      </w:r>
      <w:r w:rsidR="00623937">
        <w:t xml:space="preserve"> </w:t>
      </w:r>
      <w:r>
        <w:t>Orçamentária:</w:t>
      </w:r>
    </w:p>
    <w:p w14:paraId="684D7E83" w14:textId="77777777" w:rsidR="00A554AD" w:rsidRPr="00A554AD" w:rsidRDefault="00A554AD" w:rsidP="00F046B1">
      <w:pPr>
        <w:pStyle w:val="PargrafodaLista"/>
        <w:numPr>
          <w:ilvl w:val="1"/>
          <w:numId w:val="14"/>
        </w:numPr>
        <w:tabs>
          <w:tab w:val="left" w:pos="1554"/>
        </w:tabs>
        <w:spacing w:before="1" w:line="360" w:lineRule="auto"/>
        <w:ind w:right="1271"/>
        <w:rPr>
          <w:b/>
        </w:rPr>
      </w:pPr>
      <w:r w:rsidRPr="00A554AD">
        <w:rPr>
          <w:b/>
        </w:rPr>
        <w:t>Reduzido nº 16</w:t>
      </w:r>
    </w:p>
    <w:p w14:paraId="7FFB689D" w14:textId="77777777" w:rsidR="00A554AD" w:rsidRDefault="00E6100C" w:rsidP="00F046B1">
      <w:pPr>
        <w:pStyle w:val="PargrafodaLista"/>
        <w:numPr>
          <w:ilvl w:val="2"/>
          <w:numId w:val="14"/>
        </w:numPr>
        <w:tabs>
          <w:tab w:val="left" w:pos="1553"/>
          <w:tab w:val="left" w:pos="1554"/>
        </w:tabs>
        <w:spacing w:before="78"/>
        <w:ind w:right="1271"/>
      </w:pPr>
      <w:bookmarkStart w:id="7" w:name="_bookmark7"/>
      <w:bookmarkEnd w:id="7"/>
      <w:r>
        <w:t>01.01.01.031.0012.</w:t>
      </w:r>
      <w:r w:rsidR="00A554AD">
        <w:t>2004Manutenção da Secretaria da Câmara</w:t>
      </w:r>
    </w:p>
    <w:p w14:paraId="6AE946FE" w14:textId="0D690D48" w:rsidR="00005E7C" w:rsidRDefault="00A554AD" w:rsidP="00F046B1">
      <w:pPr>
        <w:pStyle w:val="PargrafodaLista"/>
        <w:numPr>
          <w:ilvl w:val="2"/>
          <w:numId w:val="14"/>
        </w:numPr>
        <w:tabs>
          <w:tab w:val="left" w:pos="1553"/>
          <w:tab w:val="left" w:pos="1554"/>
        </w:tabs>
        <w:spacing w:before="78"/>
        <w:ind w:right="1271"/>
      </w:pPr>
      <w:r>
        <w:t>01.01.01.031.0012.</w:t>
      </w:r>
      <w:r w:rsidR="004853DB">
        <w:t>3.3.90.39.00 – Outros serviços de terceiros – Pessoa</w:t>
      </w:r>
      <w:r w:rsidR="00623937">
        <w:t xml:space="preserve"> </w:t>
      </w:r>
      <w:r w:rsidR="004853DB">
        <w:t>Jurídica</w:t>
      </w:r>
    </w:p>
    <w:p w14:paraId="12557723" w14:textId="77777777" w:rsidR="00005E7C" w:rsidRDefault="00005E7C" w:rsidP="00F046B1">
      <w:pPr>
        <w:pStyle w:val="Corpodetexto"/>
        <w:spacing w:before="8"/>
        <w:ind w:right="1271"/>
        <w:rPr>
          <w:sz w:val="31"/>
        </w:rPr>
      </w:pPr>
    </w:p>
    <w:p w14:paraId="73C82CBD" w14:textId="4D714AFB" w:rsidR="00005E7C" w:rsidRDefault="004853DB" w:rsidP="00F046B1">
      <w:pPr>
        <w:pStyle w:val="Ttulo11"/>
        <w:numPr>
          <w:ilvl w:val="0"/>
          <w:numId w:val="14"/>
        </w:numPr>
        <w:tabs>
          <w:tab w:val="left" w:pos="1553"/>
          <w:tab w:val="left" w:pos="1554"/>
        </w:tabs>
        <w:ind w:right="1271"/>
      </w:pPr>
      <w:r>
        <w:t>DO</w:t>
      </w:r>
      <w:r w:rsidR="00634B1C">
        <w:t xml:space="preserve"> </w:t>
      </w:r>
      <w:r>
        <w:t>CONTRATO</w:t>
      </w:r>
    </w:p>
    <w:p w14:paraId="6169433F" w14:textId="77777777" w:rsidR="00005E7C" w:rsidRDefault="00005E7C" w:rsidP="00F046B1">
      <w:pPr>
        <w:pStyle w:val="Corpodetexto"/>
        <w:spacing w:before="9"/>
        <w:ind w:right="1271"/>
        <w:rPr>
          <w:b/>
          <w:sz w:val="21"/>
        </w:rPr>
      </w:pPr>
    </w:p>
    <w:p w14:paraId="1E45BA01" w14:textId="0E565A99" w:rsidR="00005E7C" w:rsidRDefault="00A554AD" w:rsidP="00F046B1">
      <w:pPr>
        <w:pStyle w:val="PargrafodaLista"/>
        <w:numPr>
          <w:ilvl w:val="1"/>
          <w:numId w:val="14"/>
        </w:numPr>
        <w:tabs>
          <w:tab w:val="left" w:pos="1554"/>
          <w:tab w:val="left" w:pos="9639"/>
        </w:tabs>
        <w:spacing w:before="0" w:line="357" w:lineRule="auto"/>
        <w:ind w:right="1271"/>
      </w:pPr>
      <w:r>
        <w:t>A</w:t>
      </w:r>
      <w:r w:rsidR="008462C6">
        <w:t xml:space="preserve"> presente </w:t>
      </w:r>
      <w:r>
        <w:t>Dispensa</w:t>
      </w:r>
      <w:r w:rsidR="004853DB">
        <w:t>, independente de transcrição, fará parte integrante e inseparável do Contrato a ser firmado com a empresa</w:t>
      </w:r>
      <w:r w:rsidR="00634B1C">
        <w:t xml:space="preserve"> </w:t>
      </w:r>
      <w:r w:rsidR="004853DB">
        <w:t>vencedora.</w:t>
      </w:r>
    </w:p>
    <w:p w14:paraId="73FD8456" w14:textId="21DE6A23" w:rsidR="00005E7C" w:rsidRDefault="004853DB" w:rsidP="00F046B1">
      <w:pPr>
        <w:pStyle w:val="PargrafodaLista"/>
        <w:numPr>
          <w:ilvl w:val="1"/>
          <w:numId w:val="14"/>
        </w:numPr>
        <w:tabs>
          <w:tab w:val="left" w:pos="1554"/>
          <w:tab w:val="left" w:pos="9639"/>
        </w:tabs>
        <w:spacing w:before="82" w:line="360" w:lineRule="auto"/>
        <w:ind w:right="1271"/>
      </w:pPr>
      <w:r>
        <w:t>Para fins de assinatura do Contrato, a empresa vencedora deverá estar com as certidões de regularid</w:t>
      </w:r>
      <w:r w:rsidR="008462C6">
        <w:t>ade exigidas nesta Dispensa</w:t>
      </w:r>
      <w:r>
        <w:t>, em plena</w:t>
      </w:r>
      <w:r w:rsidR="00634B1C">
        <w:t xml:space="preserve"> </w:t>
      </w:r>
      <w:r>
        <w:t>validade.</w:t>
      </w:r>
    </w:p>
    <w:p w14:paraId="5FCADE7C" w14:textId="6C9A9049" w:rsidR="00005E7C" w:rsidRDefault="004853DB" w:rsidP="00F046B1">
      <w:pPr>
        <w:pStyle w:val="PargrafodaLista"/>
        <w:numPr>
          <w:ilvl w:val="1"/>
          <w:numId w:val="14"/>
        </w:numPr>
        <w:tabs>
          <w:tab w:val="left" w:pos="1554"/>
          <w:tab w:val="left" w:pos="9639"/>
        </w:tabs>
        <w:spacing w:line="360" w:lineRule="auto"/>
        <w:ind w:right="1271"/>
      </w:pPr>
      <w:r>
        <w:t>Após convocação da empresa vencedora do procedimento licitatório, esta terá o prazo de 48h (quarenta e oito) horas para assinatura do</w:t>
      </w:r>
      <w:r w:rsidR="00634B1C">
        <w:t xml:space="preserve"> </w:t>
      </w:r>
      <w:r>
        <w:t>contrato.</w:t>
      </w:r>
    </w:p>
    <w:p w14:paraId="04C63602" w14:textId="5196116B" w:rsidR="00005E7C" w:rsidRDefault="004853DB" w:rsidP="00F046B1">
      <w:pPr>
        <w:pStyle w:val="PargrafodaLista"/>
        <w:numPr>
          <w:ilvl w:val="2"/>
          <w:numId w:val="14"/>
        </w:numPr>
        <w:tabs>
          <w:tab w:val="left" w:pos="1554"/>
          <w:tab w:val="left" w:pos="9639"/>
        </w:tabs>
        <w:spacing w:before="94" w:line="360" w:lineRule="auto"/>
        <w:ind w:right="1271"/>
      </w:pPr>
      <w:r>
        <w:t>O prazo da convocação poderá ser prorrogado uma vez, por igual período, quando solicitado pela vencedora durante o seu transcurso, desde que ocorra</w:t>
      </w:r>
      <w:r w:rsidR="00634B1C">
        <w:t xml:space="preserve"> </w:t>
      </w:r>
      <w:r>
        <w:t>motivo</w:t>
      </w:r>
      <w:r w:rsidR="00634B1C">
        <w:t xml:space="preserve"> </w:t>
      </w:r>
      <w:r>
        <w:t>justificado e aceito pela Administração.</w:t>
      </w:r>
    </w:p>
    <w:p w14:paraId="4312A0FA" w14:textId="77777777" w:rsidR="00005E7C" w:rsidRDefault="004853DB" w:rsidP="00F046B1">
      <w:pPr>
        <w:pStyle w:val="PargrafodaLista"/>
        <w:numPr>
          <w:ilvl w:val="1"/>
          <w:numId w:val="14"/>
        </w:numPr>
        <w:tabs>
          <w:tab w:val="left" w:pos="1554"/>
          <w:tab w:val="left" w:pos="9639"/>
        </w:tabs>
        <w:spacing w:before="208" w:line="360" w:lineRule="auto"/>
        <w:ind w:right="1271"/>
      </w:pPr>
      <w:r>
        <w:t>É facultado à Administração, quando o convocado não assinar o referido contrato no prazo e condições estabelecidas, chamar as licitantes remanescentes, obedecida a ordem de classificação, para fazê-lo em igual prazo e nas mesmas condições propostas pela primeira classificada, inclusive quanto aos preços, ou revogar a licitação, independentemente da cominação prevista no art. 81 da Lei n. 8.666/93.</w:t>
      </w:r>
    </w:p>
    <w:p w14:paraId="3CB65DC7" w14:textId="77777777" w:rsidR="00005E7C" w:rsidRDefault="00005E7C" w:rsidP="00F046B1">
      <w:pPr>
        <w:pStyle w:val="Corpodetexto"/>
        <w:tabs>
          <w:tab w:val="left" w:pos="9639"/>
        </w:tabs>
        <w:spacing w:before="9"/>
        <w:ind w:right="1271"/>
        <w:rPr>
          <w:sz w:val="20"/>
        </w:rPr>
      </w:pPr>
    </w:p>
    <w:p w14:paraId="3B3875A8" w14:textId="2BD68A15" w:rsidR="00005E7C" w:rsidRDefault="004853DB" w:rsidP="00F046B1">
      <w:pPr>
        <w:pStyle w:val="Ttulo11"/>
        <w:numPr>
          <w:ilvl w:val="0"/>
          <w:numId w:val="14"/>
        </w:numPr>
        <w:tabs>
          <w:tab w:val="left" w:pos="1553"/>
          <w:tab w:val="left" w:pos="1554"/>
          <w:tab w:val="left" w:pos="9639"/>
        </w:tabs>
        <w:ind w:right="1271"/>
      </w:pPr>
      <w:bookmarkStart w:id="8" w:name="_bookmark8"/>
      <w:bookmarkEnd w:id="8"/>
      <w:r>
        <w:t>DO PAGAMENTO E DAS</w:t>
      </w:r>
      <w:r w:rsidR="00D430E6">
        <w:t xml:space="preserve"> </w:t>
      </w:r>
      <w:r>
        <w:t>PENALIDADES</w:t>
      </w:r>
    </w:p>
    <w:p w14:paraId="00068A1F" w14:textId="77777777" w:rsidR="00005E7C" w:rsidRDefault="00005E7C" w:rsidP="00F046B1">
      <w:pPr>
        <w:pStyle w:val="Corpodetexto"/>
        <w:tabs>
          <w:tab w:val="left" w:pos="9639"/>
        </w:tabs>
        <w:spacing w:before="2"/>
        <w:ind w:right="1271"/>
        <w:rPr>
          <w:b/>
          <w:sz w:val="21"/>
        </w:rPr>
      </w:pPr>
    </w:p>
    <w:p w14:paraId="15ED83CF" w14:textId="77777777" w:rsidR="00005E7C" w:rsidRDefault="004853DB" w:rsidP="00F046B1">
      <w:pPr>
        <w:pStyle w:val="PargrafodaLista"/>
        <w:numPr>
          <w:ilvl w:val="1"/>
          <w:numId w:val="14"/>
        </w:numPr>
        <w:tabs>
          <w:tab w:val="left" w:pos="1553"/>
          <w:tab w:val="left" w:pos="1554"/>
          <w:tab w:val="left" w:pos="9639"/>
        </w:tabs>
        <w:spacing w:before="0"/>
        <w:ind w:right="1271"/>
      </w:pPr>
      <w:r>
        <w:rPr>
          <w:b/>
        </w:rPr>
        <w:t>Do pagamento</w:t>
      </w:r>
      <w:r>
        <w:t>:</w:t>
      </w:r>
    </w:p>
    <w:p w14:paraId="53E646AF" w14:textId="56313219" w:rsidR="00005E7C" w:rsidRDefault="004853DB" w:rsidP="00F046B1">
      <w:pPr>
        <w:pStyle w:val="PargrafodaLista"/>
        <w:numPr>
          <w:ilvl w:val="2"/>
          <w:numId w:val="14"/>
        </w:numPr>
        <w:tabs>
          <w:tab w:val="left" w:pos="1554"/>
          <w:tab w:val="left" w:pos="9639"/>
        </w:tabs>
        <w:spacing w:before="211" w:line="360" w:lineRule="auto"/>
        <w:ind w:right="1271"/>
      </w:pPr>
      <w:r>
        <w:t xml:space="preserve">O pagamento dos serviços será efetuado conforme </w:t>
      </w:r>
      <w:r w:rsidR="00D430E6">
        <w:t>serviço</w:t>
      </w:r>
      <w:r>
        <w:t xml:space="preserve"> executad</w:t>
      </w:r>
      <w:r w:rsidR="00D430E6">
        <w:t>o</w:t>
      </w:r>
      <w:r>
        <w:t xml:space="preserve">, tomando-se por base </w:t>
      </w:r>
      <w:r w:rsidR="00D430E6">
        <w:t xml:space="preserve">a análise do presidente da Câmara Municipal de </w:t>
      </w:r>
      <w:proofErr w:type="spellStart"/>
      <w:r w:rsidR="00D430E6">
        <w:t>Jesuânia</w:t>
      </w:r>
      <w:proofErr w:type="spellEnd"/>
      <w:r>
        <w:t>.</w:t>
      </w:r>
    </w:p>
    <w:p w14:paraId="44328EB2" w14:textId="5C60A915" w:rsidR="00005E7C" w:rsidRDefault="004853DB" w:rsidP="00F046B1">
      <w:pPr>
        <w:pStyle w:val="PargrafodaLista"/>
        <w:numPr>
          <w:ilvl w:val="2"/>
          <w:numId w:val="14"/>
        </w:numPr>
        <w:tabs>
          <w:tab w:val="left" w:pos="1554"/>
          <w:tab w:val="left" w:pos="9639"/>
        </w:tabs>
        <w:spacing w:line="360" w:lineRule="auto"/>
        <w:ind w:right="1271"/>
      </w:pPr>
      <w:r>
        <w:t xml:space="preserve">O pagamento será efetuado em até </w:t>
      </w:r>
      <w:r w:rsidR="00D430E6">
        <w:t>05</w:t>
      </w:r>
      <w:r>
        <w:t>(</w:t>
      </w:r>
      <w:r w:rsidR="00D430E6">
        <w:t>cinco</w:t>
      </w:r>
      <w:r>
        <w:t>) dias após a entregada Nota Fiscal, sendo necessária a apresentação de Nota Fiscal Eletrônica de Prestação de Serviços.</w:t>
      </w:r>
    </w:p>
    <w:p w14:paraId="6299123C" w14:textId="0343691E" w:rsidR="00005E7C" w:rsidRDefault="004853DB" w:rsidP="00F046B1">
      <w:pPr>
        <w:pStyle w:val="PargrafodaLista"/>
        <w:numPr>
          <w:ilvl w:val="1"/>
          <w:numId w:val="14"/>
        </w:numPr>
        <w:tabs>
          <w:tab w:val="left" w:pos="1553"/>
          <w:tab w:val="left" w:pos="1554"/>
          <w:tab w:val="left" w:pos="9639"/>
        </w:tabs>
        <w:spacing w:before="76"/>
        <w:ind w:right="1271"/>
      </w:pPr>
      <w:r>
        <w:rPr>
          <w:b/>
        </w:rPr>
        <w:t>Das penalidades para o caso de</w:t>
      </w:r>
      <w:r w:rsidR="00D430E6">
        <w:rPr>
          <w:b/>
        </w:rPr>
        <w:t xml:space="preserve"> </w:t>
      </w:r>
      <w:r>
        <w:rPr>
          <w:b/>
        </w:rPr>
        <w:t>inadimplemento</w:t>
      </w:r>
      <w:r>
        <w:t>:</w:t>
      </w:r>
    </w:p>
    <w:p w14:paraId="255D8441" w14:textId="77777777" w:rsidR="00005E7C" w:rsidRDefault="004853DB" w:rsidP="00F046B1">
      <w:pPr>
        <w:pStyle w:val="PargrafodaLista"/>
        <w:numPr>
          <w:ilvl w:val="2"/>
          <w:numId w:val="14"/>
        </w:numPr>
        <w:tabs>
          <w:tab w:val="left" w:pos="1553"/>
          <w:tab w:val="left" w:pos="1554"/>
          <w:tab w:val="left" w:pos="9639"/>
        </w:tabs>
        <w:spacing w:before="210" w:line="360" w:lineRule="auto"/>
        <w:ind w:right="1271"/>
      </w:pPr>
      <w:r>
        <w:t>O não cumprimento das obrigações assumidas em proposta ou contrato sujeitará às sanções previstas nos artigos 86 a 88 da Lei Federal nº8.666/1993.</w:t>
      </w:r>
    </w:p>
    <w:p w14:paraId="0FA78024" w14:textId="122F3D61" w:rsidR="00005E7C" w:rsidRDefault="004853DB" w:rsidP="00F046B1">
      <w:pPr>
        <w:pStyle w:val="PargrafodaLista"/>
        <w:numPr>
          <w:ilvl w:val="2"/>
          <w:numId w:val="14"/>
        </w:numPr>
        <w:tabs>
          <w:tab w:val="left" w:pos="1553"/>
          <w:tab w:val="left" w:pos="1554"/>
          <w:tab w:val="left" w:pos="9639"/>
        </w:tabs>
        <w:spacing w:before="79" w:line="360" w:lineRule="auto"/>
        <w:ind w:right="1271"/>
      </w:pPr>
      <w:r>
        <w:t>As disposições gerais e especiais previstas nos artigos 81 a 85 e 89 a 99 da Lei Federal nº 8.666/1993 aplicam-se ao presente instrumento, no que</w:t>
      </w:r>
      <w:r w:rsidR="00623937">
        <w:t xml:space="preserve"> </w:t>
      </w:r>
      <w:r>
        <w:t>couber.</w:t>
      </w:r>
    </w:p>
    <w:p w14:paraId="27EBA658" w14:textId="77777777" w:rsidR="00005E7C" w:rsidRDefault="00005E7C" w:rsidP="00F046B1">
      <w:pPr>
        <w:pStyle w:val="Corpodetexto"/>
        <w:tabs>
          <w:tab w:val="left" w:pos="9639"/>
        </w:tabs>
        <w:spacing w:before="10"/>
        <w:ind w:right="1271"/>
        <w:rPr>
          <w:sz w:val="20"/>
        </w:rPr>
      </w:pPr>
    </w:p>
    <w:p w14:paraId="16593977" w14:textId="77777777" w:rsidR="00005E7C" w:rsidRDefault="004853DB" w:rsidP="00F046B1">
      <w:pPr>
        <w:pStyle w:val="Ttulo11"/>
        <w:numPr>
          <w:ilvl w:val="0"/>
          <w:numId w:val="14"/>
        </w:numPr>
        <w:tabs>
          <w:tab w:val="left" w:pos="1553"/>
          <w:tab w:val="left" w:pos="1554"/>
          <w:tab w:val="left" w:pos="9639"/>
        </w:tabs>
        <w:ind w:right="1271"/>
      </w:pPr>
      <w:bookmarkStart w:id="9" w:name="_bookmark9"/>
      <w:bookmarkEnd w:id="9"/>
      <w:r>
        <w:t>DOS</w:t>
      </w:r>
      <w:r w:rsidR="00475E56">
        <w:t xml:space="preserve"> </w:t>
      </w:r>
      <w:r>
        <w:t>RECURSOS</w:t>
      </w:r>
    </w:p>
    <w:p w14:paraId="77FE463F" w14:textId="77777777" w:rsidR="00005E7C" w:rsidRDefault="00005E7C" w:rsidP="00F046B1">
      <w:pPr>
        <w:pStyle w:val="Corpodetexto"/>
        <w:tabs>
          <w:tab w:val="left" w:pos="9639"/>
        </w:tabs>
        <w:spacing w:before="7"/>
        <w:ind w:right="1271"/>
        <w:rPr>
          <w:b/>
          <w:sz w:val="21"/>
        </w:rPr>
      </w:pPr>
    </w:p>
    <w:p w14:paraId="70D9CBAE" w14:textId="77777777" w:rsidR="00005E7C" w:rsidRDefault="004853DB" w:rsidP="00F046B1">
      <w:pPr>
        <w:pStyle w:val="PargrafodaLista"/>
        <w:numPr>
          <w:ilvl w:val="1"/>
          <w:numId w:val="14"/>
        </w:numPr>
        <w:tabs>
          <w:tab w:val="left" w:pos="1553"/>
          <w:tab w:val="left" w:pos="1554"/>
          <w:tab w:val="left" w:pos="9639"/>
        </w:tabs>
        <w:spacing w:before="0" w:line="357" w:lineRule="auto"/>
        <w:ind w:right="1271"/>
      </w:pPr>
      <w:r>
        <w:t>Dos atos da Comissão Permanente de Licitação ou do Presidente da Câmara cabem:</w:t>
      </w:r>
    </w:p>
    <w:p w14:paraId="6E67C885" w14:textId="39526AE3" w:rsidR="00005E7C" w:rsidRDefault="004853DB" w:rsidP="00F046B1">
      <w:pPr>
        <w:pStyle w:val="PargrafodaLista"/>
        <w:numPr>
          <w:ilvl w:val="2"/>
          <w:numId w:val="14"/>
        </w:numPr>
        <w:tabs>
          <w:tab w:val="left" w:pos="1554"/>
          <w:tab w:val="left" w:pos="9639"/>
        </w:tabs>
        <w:spacing w:before="84" w:line="360" w:lineRule="auto"/>
        <w:ind w:right="1271"/>
      </w:pPr>
      <w:r>
        <w:t>Recurso no prazo de 02 (dois) dias úteis</w:t>
      </w:r>
      <w:r w:rsidR="00634B1C">
        <w:t xml:space="preserve"> </w:t>
      </w:r>
      <w:r>
        <w:t>a</w:t>
      </w:r>
      <w:r w:rsidR="00634B1C">
        <w:t xml:space="preserve"> </w:t>
      </w:r>
      <w:r>
        <w:t>contar da intimação do ato ou da lavratura da ata, nos casos</w:t>
      </w:r>
      <w:r w:rsidR="00623937">
        <w:t xml:space="preserve"> </w:t>
      </w:r>
      <w:r>
        <w:t>de:</w:t>
      </w:r>
    </w:p>
    <w:p w14:paraId="1E848F54" w14:textId="29DB463B" w:rsidR="00005E7C" w:rsidRDefault="004853DB" w:rsidP="00F046B1">
      <w:pPr>
        <w:pStyle w:val="PargrafodaLista"/>
        <w:numPr>
          <w:ilvl w:val="3"/>
          <w:numId w:val="14"/>
        </w:numPr>
        <w:tabs>
          <w:tab w:val="left" w:pos="2120"/>
          <w:tab w:val="left" w:pos="2121"/>
          <w:tab w:val="left" w:pos="9639"/>
        </w:tabs>
        <w:ind w:right="1271"/>
      </w:pPr>
      <w:r>
        <w:t>Habilitação ou inabilitação da</w:t>
      </w:r>
      <w:r w:rsidR="00623937">
        <w:t xml:space="preserve"> </w:t>
      </w:r>
      <w:r>
        <w:t>licitante;</w:t>
      </w:r>
    </w:p>
    <w:p w14:paraId="5E7B4A7A" w14:textId="5C220F03" w:rsidR="00005E7C" w:rsidRDefault="004853DB" w:rsidP="00F046B1">
      <w:pPr>
        <w:pStyle w:val="PargrafodaLista"/>
        <w:numPr>
          <w:ilvl w:val="3"/>
          <w:numId w:val="14"/>
        </w:numPr>
        <w:tabs>
          <w:tab w:val="left" w:pos="2120"/>
          <w:tab w:val="left" w:pos="2121"/>
          <w:tab w:val="left" w:pos="9639"/>
        </w:tabs>
        <w:spacing w:before="205"/>
        <w:ind w:right="1271"/>
      </w:pPr>
      <w:r>
        <w:t>Julgamento das</w:t>
      </w:r>
      <w:r w:rsidR="00623937">
        <w:t xml:space="preserve"> </w:t>
      </w:r>
      <w:r>
        <w:t>propostas;</w:t>
      </w:r>
    </w:p>
    <w:p w14:paraId="560E5E51" w14:textId="75E79868" w:rsidR="00C16858" w:rsidRDefault="004853DB" w:rsidP="00C16858">
      <w:pPr>
        <w:pStyle w:val="PargrafodaLista"/>
        <w:numPr>
          <w:ilvl w:val="3"/>
          <w:numId w:val="14"/>
        </w:numPr>
        <w:tabs>
          <w:tab w:val="left" w:pos="2120"/>
          <w:tab w:val="left" w:pos="2121"/>
          <w:tab w:val="left" w:pos="9639"/>
        </w:tabs>
        <w:spacing w:before="208"/>
        <w:ind w:right="1271"/>
      </w:pPr>
      <w:r>
        <w:t>Anulação ou revogação da</w:t>
      </w:r>
      <w:r w:rsidR="00623937">
        <w:t xml:space="preserve"> </w:t>
      </w:r>
      <w:r>
        <w:t>licitação;</w:t>
      </w:r>
    </w:p>
    <w:p w14:paraId="01A36AA1" w14:textId="77777777" w:rsidR="00005E7C" w:rsidRPr="00F046B1" w:rsidRDefault="004853DB" w:rsidP="00F046B1">
      <w:pPr>
        <w:pStyle w:val="PargrafodaLista"/>
        <w:numPr>
          <w:ilvl w:val="3"/>
          <w:numId w:val="14"/>
        </w:numPr>
        <w:tabs>
          <w:tab w:val="left" w:pos="2120"/>
          <w:tab w:val="left" w:pos="2121"/>
          <w:tab w:val="left" w:pos="9639"/>
        </w:tabs>
        <w:spacing w:before="6" w:line="360" w:lineRule="auto"/>
        <w:ind w:right="1271"/>
        <w:rPr>
          <w:sz w:val="21"/>
        </w:rPr>
      </w:pPr>
      <w:r>
        <w:t>Aplicação das penas de advertência, suspensão temporária para licitar ou multa;</w:t>
      </w:r>
    </w:p>
    <w:p w14:paraId="753E410E" w14:textId="17400690" w:rsidR="00005E7C" w:rsidRDefault="004853DB" w:rsidP="00F046B1">
      <w:pPr>
        <w:pStyle w:val="PargrafodaLista"/>
        <w:numPr>
          <w:ilvl w:val="3"/>
          <w:numId w:val="14"/>
        </w:numPr>
        <w:tabs>
          <w:tab w:val="left" w:pos="2120"/>
          <w:tab w:val="left" w:pos="2121"/>
          <w:tab w:val="left" w:pos="9639"/>
        </w:tabs>
        <w:spacing w:before="94"/>
        <w:ind w:right="1271"/>
      </w:pPr>
      <w:r>
        <w:t>Rescisão unilateral do contrato pela</w:t>
      </w:r>
      <w:r w:rsidR="00623937">
        <w:t xml:space="preserve"> </w:t>
      </w:r>
      <w:r>
        <w:t>Administração.</w:t>
      </w:r>
    </w:p>
    <w:p w14:paraId="7052BA7C" w14:textId="0E488BF8" w:rsidR="00005E7C" w:rsidRDefault="004853DB" w:rsidP="00F046B1">
      <w:pPr>
        <w:pStyle w:val="PargrafodaLista"/>
        <w:numPr>
          <w:ilvl w:val="2"/>
          <w:numId w:val="13"/>
        </w:numPr>
        <w:tabs>
          <w:tab w:val="left" w:pos="1554"/>
          <w:tab w:val="left" w:pos="9639"/>
        </w:tabs>
        <w:spacing w:before="208" w:line="360" w:lineRule="auto"/>
        <w:ind w:right="1271"/>
      </w:pPr>
      <w:r>
        <w:t>Representação no prazo de 02 (dois)dias úteis da intimação da decisão relacionada com o objeto da licitação, de que não caiba recurso</w:t>
      </w:r>
      <w:r w:rsidR="00623937">
        <w:t xml:space="preserve"> </w:t>
      </w:r>
      <w:r>
        <w:t>hierárquico.</w:t>
      </w:r>
    </w:p>
    <w:p w14:paraId="30C90AED" w14:textId="21A2FC9F" w:rsidR="00005E7C" w:rsidRDefault="004853DB" w:rsidP="00F046B1">
      <w:pPr>
        <w:pStyle w:val="PargrafodaLista"/>
        <w:numPr>
          <w:ilvl w:val="2"/>
          <w:numId w:val="13"/>
        </w:numPr>
        <w:tabs>
          <w:tab w:val="left" w:pos="1554"/>
          <w:tab w:val="left" w:pos="9639"/>
        </w:tabs>
        <w:spacing w:before="79" w:line="360" w:lineRule="auto"/>
        <w:ind w:right="1271"/>
      </w:pPr>
      <w:r>
        <w:t>Pedido de reconsideração, no prazo de 10 (dez) dias úteis da intimação do ato, no caso de aplicação da sanção de declaração de inidoneidade para licitar ou contratar com a</w:t>
      </w:r>
      <w:r w:rsidR="00623937">
        <w:t xml:space="preserve"> </w:t>
      </w:r>
      <w:r>
        <w:t>Administração.</w:t>
      </w:r>
    </w:p>
    <w:p w14:paraId="2BB504E2" w14:textId="6B5B1E36" w:rsidR="00005E7C" w:rsidRDefault="004853DB" w:rsidP="00F046B1">
      <w:pPr>
        <w:pStyle w:val="PargrafodaLista"/>
        <w:numPr>
          <w:ilvl w:val="1"/>
          <w:numId w:val="12"/>
        </w:numPr>
        <w:tabs>
          <w:tab w:val="left" w:pos="1553"/>
          <w:tab w:val="left" w:pos="1554"/>
          <w:tab w:val="left" w:pos="9639"/>
        </w:tabs>
        <w:ind w:right="1271"/>
      </w:pPr>
      <w:r>
        <w:t>O recurso previsto nos subitens 10.1.1.1 e 10.1.1.2 terão efeitos</w:t>
      </w:r>
      <w:r w:rsidR="00623937">
        <w:t xml:space="preserve"> s</w:t>
      </w:r>
      <w:r>
        <w:t>uspensivo.</w:t>
      </w:r>
    </w:p>
    <w:p w14:paraId="5A892353" w14:textId="04C2351C" w:rsidR="00005E7C" w:rsidRDefault="004853DB" w:rsidP="00F046B1">
      <w:pPr>
        <w:pStyle w:val="PargrafodaLista"/>
        <w:numPr>
          <w:ilvl w:val="1"/>
          <w:numId w:val="12"/>
        </w:numPr>
        <w:tabs>
          <w:tab w:val="left" w:pos="1554"/>
          <w:tab w:val="left" w:pos="9639"/>
        </w:tabs>
        <w:spacing w:before="205" w:line="360" w:lineRule="auto"/>
        <w:ind w:right="1271"/>
      </w:pPr>
      <w:r>
        <w:t>Interposto o recurso, este será comunicado às demais licitantes, que poderão impugná-lo no prazo de 02 (dois) dias</w:t>
      </w:r>
      <w:r w:rsidR="00623937">
        <w:t xml:space="preserve"> </w:t>
      </w:r>
      <w:r>
        <w:t>úteis.</w:t>
      </w:r>
    </w:p>
    <w:p w14:paraId="5A1CFD18" w14:textId="1A3FA75A" w:rsidR="00005E7C" w:rsidRDefault="004853DB" w:rsidP="00F046B1">
      <w:pPr>
        <w:pStyle w:val="PargrafodaLista"/>
        <w:numPr>
          <w:ilvl w:val="1"/>
          <w:numId w:val="12"/>
        </w:numPr>
        <w:tabs>
          <w:tab w:val="left" w:pos="1554"/>
          <w:tab w:val="left" w:pos="9639"/>
        </w:tabs>
        <w:spacing w:before="82" w:line="360" w:lineRule="auto"/>
        <w:ind w:right="1271"/>
      </w:pPr>
      <w:r>
        <w:t xml:space="preserve">O recurso será protocolizado na Secretaria Administrativa desta Câmara, no horário de indicado no item 12, sendo dirigido ao Presidente da Câmara, por intermédio da Comissão Permanente de Licitação, a qual poderá reconsiderar sua decisão, no prazo de 05 (cinco) dias úteis, ou, nesse mesmo prazo, fazê-lo subir, devidamente </w:t>
      </w:r>
      <w:proofErr w:type="spellStart"/>
      <w:r>
        <w:t>informado</w:t>
      </w:r>
      <w:proofErr w:type="spellEnd"/>
      <w:r>
        <w:t>. Neste caso, a decisão deverá ser proferida dentro do prazo de 05(cinco) dias úteis, contados do recebimento do</w:t>
      </w:r>
      <w:r w:rsidR="00623937">
        <w:t xml:space="preserve"> </w:t>
      </w:r>
      <w:r>
        <w:t>recurso.</w:t>
      </w:r>
    </w:p>
    <w:p w14:paraId="252668AC" w14:textId="297C2261" w:rsidR="00005E7C" w:rsidRDefault="004853DB" w:rsidP="00F046B1">
      <w:pPr>
        <w:pStyle w:val="PargrafodaLista"/>
        <w:numPr>
          <w:ilvl w:val="1"/>
          <w:numId w:val="12"/>
        </w:numPr>
        <w:tabs>
          <w:tab w:val="left" w:pos="1554"/>
          <w:tab w:val="left" w:pos="9639"/>
        </w:tabs>
        <w:spacing w:before="80" w:line="360" w:lineRule="auto"/>
        <w:ind w:right="1271"/>
      </w:pPr>
      <w:r>
        <w:t>Não serão considerados os recursos que se basearem em aditamentos ou modificações da proposta, bem como sobre matéria já decidida em grau de</w:t>
      </w:r>
      <w:r w:rsidR="00623937">
        <w:t xml:space="preserve"> </w:t>
      </w:r>
      <w:r>
        <w:t>recurso;</w:t>
      </w:r>
    </w:p>
    <w:p w14:paraId="4D8A57FD" w14:textId="77777777" w:rsidR="00005E7C" w:rsidRDefault="004853DB" w:rsidP="00F046B1">
      <w:pPr>
        <w:pStyle w:val="PargrafodaLista"/>
        <w:numPr>
          <w:ilvl w:val="1"/>
          <w:numId w:val="12"/>
        </w:numPr>
        <w:tabs>
          <w:tab w:val="left" w:pos="1554"/>
          <w:tab w:val="left" w:pos="9639"/>
        </w:tabs>
        <w:spacing w:line="360" w:lineRule="auto"/>
        <w:ind w:right="1271"/>
      </w:pPr>
      <w:r>
        <w:t>As decisões da Comissão Permanente de Licitação somente serão consideradas definitivas, no âmbito administrativo, depois de homologadas pelo Presidente da Câmara, sem prejuízo do controle jurisdicional sobre os atos da Administração Pública, previsto constitucionalmente, dando-se conhecimento, por escrito, aos interessados.</w:t>
      </w:r>
    </w:p>
    <w:p w14:paraId="4F5E6604" w14:textId="1703DF72" w:rsidR="00005E7C" w:rsidRDefault="004853DB" w:rsidP="00F046B1">
      <w:pPr>
        <w:pStyle w:val="PargrafodaLista"/>
        <w:numPr>
          <w:ilvl w:val="1"/>
          <w:numId w:val="12"/>
        </w:numPr>
        <w:tabs>
          <w:tab w:val="left" w:pos="1554"/>
          <w:tab w:val="left" w:pos="9639"/>
        </w:tabs>
        <w:spacing w:before="78" w:line="360" w:lineRule="auto"/>
        <w:ind w:right="1271"/>
      </w:pPr>
      <w:r>
        <w:t>O processo terá vista franqueada aos interessados, que deverão, querendo, solicitar através de requerimento encaminhado à Comissão cópia das peças do processo necessárias à argumentação de seus respectivos recursos, vedada a retirada dos autos do processo no âmbito desta Câmara, por se encontrar sobre a responsabilidade da Comissão Permanente de</w:t>
      </w:r>
      <w:r w:rsidR="00623937">
        <w:t xml:space="preserve"> </w:t>
      </w:r>
      <w:r>
        <w:t>Licitação.</w:t>
      </w:r>
    </w:p>
    <w:p w14:paraId="737C90E0" w14:textId="3DBCBF05" w:rsidR="00005E7C" w:rsidRDefault="004853DB" w:rsidP="00F046B1">
      <w:pPr>
        <w:pStyle w:val="PargrafodaLista"/>
        <w:numPr>
          <w:ilvl w:val="1"/>
          <w:numId w:val="12"/>
        </w:numPr>
        <w:tabs>
          <w:tab w:val="left" w:pos="1554"/>
          <w:tab w:val="left" w:pos="9639"/>
        </w:tabs>
        <w:spacing w:line="360" w:lineRule="auto"/>
        <w:ind w:right="1271"/>
      </w:pPr>
      <w:r>
        <w:t xml:space="preserve">Será admitido, somente como ato preparatório para salvaguardar o prazo de recurso, a apresentação da peça recursal via fax, devendo a recorrente protocolizar o original no prazo de 24 (vinte e </w:t>
      </w:r>
      <w:r w:rsidR="00623937">
        <w:t>quatro) horas</w:t>
      </w:r>
      <w:r>
        <w:t>.</w:t>
      </w:r>
    </w:p>
    <w:p w14:paraId="0CCED106" w14:textId="77777777" w:rsidR="00005E7C" w:rsidRDefault="004853DB" w:rsidP="00F046B1">
      <w:pPr>
        <w:pStyle w:val="PargrafodaLista"/>
        <w:numPr>
          <w:ilvl w:val="1"/>
          <w:numId w:val="12"/>
        </w:numPr>
        <w:tabs>
          <w:tab w:val="left" w:pos="1554"/>
          <w:tab w:val="left" w:pos="9639"/>
        </w:tabs>
        <w:spacing w:line="360" w:lineRule="auto"/>
        <w:ind w:right="1271"/>
      </w:pPr>
      <w:r>
        <w:t>Decairá do direito de impugn</w:t>
      </w:r>
      <w:r w:rsidR="008462C6">
        <w:t>ar os termos desta Dispensa</w:t>
      </w:r>
      <w:r>
        <w:t xml:space="preserve"> a licitante que não o fizer até o segundo dia útil que anteceder à abertura dos envelopes com as propostas, nos termos do art. 41, § 2º da Lei n.8.666/93.</w:t>
      </w:r>
    </w:p>
    <w:p w14:paraId="7535792A" w14:textId="367A2BA0" w:rsidR="00005E7C" w:rsidRDefault="004853DB" w:rsidP="00F046B1">
      <w:pPr>
        <w:pStyle w:val="Ttulo11"/>
        <w:numPr>
          <w:ilvl w:val="0"/>
          <w:numId w:val="14"/>
        </w:numPr>
        <w:tabs>
          <w:tab w:val="left" w:pos="1553"/>
          <w:tab w:val="left" w:pos="1554"/>
          <w:tab w:val="left" w:pos="9639"/>
        </w:tabs>
        <w:spacing w:before="94"/>
        <w:ind w:right="1271"/>
      </w:pPr>
      <w:bookmarkStart w:id="10" w:name="_bookmark10"/>
      <w:bookmarkEnd w:id="10"/>
      <w:r>
        <w:t>DAS DISPOSIÇÕES</w:t>
      </w:r>
      <w:r w:rsidR="00AF63BA">
        <w:t xml:space="preserve"> </w:t>
      </w:r>
      <w:bookmarkStart w:id="11" w:name="_GoBack"/>
      <w:bookmarkEnd w:id="11"/>
      <w:r>
        <w:t>FINAIS</w:t>
      </w:r>
    </w:p>
    <w:p w14:paraId="1F7643FC" w14:textId="77777777" w:rsidR="00005E7C" w:rsidRDefault="00005E7C" w:rsidP="00F046B1">
      <w:pPr>
        <w:pStyle w:val="Corpodetexto"/>
        <w:tabs>
          <w:tab w:val="left" w:pos="9639"/>
        </w:tabs>
        <w:spacing w:before="7"/>
        <w:ind w:right="1271"/>
        <w:rPr>
          <w:b/>
          <w:sz w:val="21"/>
        </w:rPr>
      </w:pPr>
    </w:p>
    <w:p w14:paraId="171ADA9D" w14:textId="46D1C53C" w:rsidR="00005E7C" w:rsidRDefault="004853DB" w:rsidP="00F046B1">
      <w:pPr>
        <w:pStyle w:val="PargrafodaLista"/>
        <w:numPr>
          <w:ilvl w:val="1"/>
          <w:numId w:val="14"/>
        </w:numPr>
        <w:tabs>
          <w:tab w:val="left" w:pos="1554"/>
          <w:tab w:val="left" w:pos="9639"/>
        </w:tabs>
        <w:spacing w:before="0" w:line="357" w:lineRule="auto"/>
        <w:ind w:right="1271"/>
      </w:pPr>
      <w:r>
        <w:t>A critério do Presidente da Câmara Municipal de</w:t>
      </w:r>
      <w:r w:rsidR="00634B1C">
        <w:t xml:space="preserve"> </w:t>
      </w:r>
      <w:proofErr w:type="spellStart"/>
      <w:r w:rsidR="00441480">
        <w:t>Jesuânia</w:t>
      </w:r>
      <w:proofErr w:type="spellEnd"/>
      <w:r>
        <w:t xml:space="preserve">, a presente </w:t>
      </w:r>
      <w:r w:rsidR="00623937">
        <w:t xml:space="preserve">licitação poderá </w:t>
      </w:r>
      <w:r>
        <w:t>ser:</w:t>
      </w:r>
    </w:p>
    <w:p w14:paraId="7C41781F" w14:textId="77777777" w:rsidR="00005E7C" w:rsidRDefault="004853DB" w:rsidP="00F046B1">
      <w:pPr>
        <w:pStyle w:val="PargrafodaLista"/>
        <w:numPr>
          <w:ilvl w:val="2"/>
          <w:numId w:val="14"/>
        </w:numPr>
        <w:tabs>
          <w:tab w:val="left" w:pos="1554"/>
          <w:tab w:val="left" w:pos="9639"/>
        </w:tabs>
        <w:spacing w:before="84"/>
        <w:ind w:right="1271"/>
      </w:pPr>
      <w:r>
        <w:t>Adiada, por conveniência exclusiva da Administração;</w:t>
      </w:r>
    </w:p>
    <w:p w14:paraId="76AA3B37" w14:textId="78885FCB" w:rsidR="00005E7C" w:rsidRDefault="004853DB" w:rsidP="00F046B1">
      <w:pPr>
        <w:pStyle w:val="PargrafodaLista"/>
        <w:numPr>
          <w:ilvl w:val="2"/>
          <w:numId w:val="14"/>
        </w:numPr>
        <w:tabs>
          <w:tab w:val="left" w:pos="1554"/>
          <w:tab w:val="left" w:pos="9639"/>
        </w:tabs>
        <w:spacing w:before="205" w:line="360" w:lineRule="auto"/>
        <w:ind w:right="1271"/>
      </w:pPr>
      <w:r>
        <w:t>Revogada, a juízo da Administração, se considerada inoportuna ou inconveniente ao interesse público, decorrente de fato superveniente devidamente comprovado, pertinente e suficiente para justificar tal conduta, mediante parecer escrito e devidamente</w:t>
      </w:r>
      <w:r w:rsidR="00623937">
        <w:t xml:space="preserve"> </w:t>
      </w:r>
      <w:r>
        <w:t>fundamentado;</w:t>
      </w:r>
    </w:p>
    <w:p w14:paraId="7BAE93DB" w14:textId="22CFD626" w:rsidR="00005E7C" w:rsidRDefault="004853DB" w:rsidP="00F046B1">
      <w:pPr>
        <w:pStyle w:val="PargrafodaLista"/>
        <w:numPr>
          <w:ilvl w:val="2"/>
          <w:numId w:val="14"/>
        </w:numPr>
        <w:tabs>
          <w:tab w:val="left" w:pos="1554"/>
          <w:tab w:val="left" w:pos="9639"/>
        </w:tabs>
        <w:spacing w:before="82" w:line="360" w:lineRule="auto"/>
        <w:ind w:right="1271"/>
      </w:pPr>
      <w:r>
        <w:t>Anulada, se houver ilegalidade, de ofício ou por provocação de terceiros, mediante parecer escrito e devidamente</w:t>
      </w:r>
      <w:r w:rsidR="00623937">
        <w:t xml:space="preserve"> </w:t>
      </w:r>
      <w:r>
        <w:t>fundamentado.</w:t>
      </w:r>
    </w:p>
    <w:p w14:paraId="736B2188" w14:textId="77777777" w:rsidR="00005E7C" w:rsidRDefault="004853DB" w:rsidP="00F046B1">
      <w:pPr>
        <w:pStyle w:val="PargrafodaLista"/>
        <w:numPr>
          <w:ilvl w:val="1"/>
          <w:numId w:val="14"/>
        </w:numPr>
        <w:tabs>
          <w:tab w:val="left" w:pos="1554"/>
          <w:tab w:val="left" w:pos="9639"/>
        </w:tabs>
        <w:spacing w:line="360" w:lineRule="auto"/>
        <w:ind w:right="1271"/>
      </w:pPr>
      <w:r>
        <w:t>É facultado à Comissão Permanente de Licitação ou à autoridade superior, em qualquer fase desta licitação, promover diligências destinadas a esclarecer ou complementar a instrução de assu</w:t>
      </w:r>
      <w:r w:rsidR="008462C6">
        <w:t>nto relacionado a presente Dispensa</w:t>
      </w:r>
    </w:p>
    <w:p w14:paraId="6FF24AAD" w14:textId="68E0CB97" w:rsidR="00005E7C" w:rsidRDefault="004853DB" w:rsidP="00F046B1">
      <w:pPr>
        <w:pStyle w:val="PargrafodaLista"/>
        <w:numPr>
          <w:ilvl w:val="1"/>
          <w:numId w:val="14"/>
        </w:numPr>
        <w:tabs>
          <w:tab w:val="left" w:pos="1554"/>
          <w:tab w:val="left" w:pos="9639"/>
        </w:tabs>
        <w:spacing w:before="78" w:line="360" w:lineRule="auto"/>
        <w:ind w:right="1271"/>
      </w:pPr>
      <w:r>
        <w:t>A licitante é responsável administrativa, civil e penalmente pela fidelidade e legitimidade das informações e dos documentos apresentados em qualquer fase desta</w:t>
      </w:r>
      <w:r w:rsidR="00634B1C">
        <w:t xml:space="preserve"> </w:t>
      </w:r>
      <w:r>
        <w:t>licitação;</w:t>
      </w:r>
    </w:p>
    <w:p w14:paraId="3D27BAD2" w14:textId="1A573CC2" w:rsidR="00005E7C" w:rsidRDefault="004853DB" w:rsidP="00F046B1">
      <w:pPr>
        <w:pStyle w:val="PargrafodaLista"/>
        <w:numPr>
          <w:ilvl w:val="1"/>
          <w:numId w:val="14"/>
        </w:numPr>
        <w:tabs>
          <w:tab w:val="left" w:pos="1554"/>
          <w:tab w:val="left" w:pos="9639"/>
        </w:tabs>
        <w:spacing w:line="360" w:lineRule="auto"/>
        <w:ind w:right="1271"/>
      </w:pPr>
      <w:r>
        <w:t>Na contagem dos praz</w:t>
      </w:r>
      <w:r w:rsidR="008462C6">
        <w:t>os previstos nesta Dispensa</w:t>
      </w:r>
      <w:r>
        <w:t xml:space="preserve"> excluir-se-á o dia do início e incluir-se-á o do vencimento, e considerar-se-ão os dias consecutivos, exceto quando for explicitamente disposto em</w:t>
      </w:r>
      <w:r w:rsidR="00623937">
        <w:t xml:space="preserve"> </w:t>
      </w:r>
      <w:r>
        <w:t>contrário.</w:t>
      </w:r>
    </w:p>
    <w:p w14:paraId="3836DA63" w14:textId="12EF5486" w:rsidR="00005E7C" w:rsidRDefault="004853DB" w:rsidP="00F046B1">
      <w:pPr>
        <w:pStyle w:val="PargrafodaLista"/>
        <w:numPr>
          <w:ilvl w:val="1"/>
          <w:numId w:val="14"/>
        </w:numPr>
        <w:tabs>
          <w:tab w:val="left" w:pos="1554"/>
          <w:tab w:val="left" w:pos="9639"/>
        </w:tabs>
        <w:spacing w:line="360" w:lineRule="auto"/>
        <w:ind w:right="1271"/>
      </w:pPr>
      <w:r>
        <w:t>Independentemente de declaração expressa, a simples participação neste certame implicará na aceitação plena das condições estip</w:t>
      </w:r>
      <w:r w:rsidR="008462C6">
        <w:t>uladas no presente Dispensa</w:t>
      </w:r>
      <w:r>
        <w:t xml:space="preserve"> e submissão às normas nele</w:t>
      </w:r>
      <w:r w:rsidR="00634B1C">
        <w:t xml:space="preserve"> </w:t>
      </w:r>
      <w:r>
        <w:t>contidas.</w:t>
      </w:r>
    </w:p>
    <w:p w14:paraId="2B64E879" w14:textId="028A450B" w:rsidR="00005E7C" w:rsidRDefault="004853DB" w:rsidP="00F046B1">
      <w:pPr>
        <w:pStyle w:val="PargrafodaLista"/>
        <w:numPr>
          <w:ilvl w:val="1"/>
          <w:numId w:val="14"/>
        </w:numPr>
        <w:tabs>
          <w:tab w:val="left" w:pos="1554"/>
          <w:tab w:val="left" w:pos="9639"/>
        </w:tabs>
        <w:spacing w:before="79" w:line="360" w:lineRule="auto"/>
        <w:ind w:right="1271"/>
      </w:pPr>
      <w:r>
        <w:t>Os casos omissos serão resolvidos pela Comissão Permanente de Licitação, que decidirá com base na legislação em</w:t>
      </w:r>
      <w:r w:rsidR="00634B1C">
        <w:t xml:space="preserve"> </w:t>
      </w:r>
      <w:r>
        <w:t>vigor.</w:t>
      </w:r>
    </w:p>
    <w:p w14:paraId="593741FF" w14:textId="50CEBF99" w:rsidR="00005E7C" w:rsidRDefault="004853DB" w:rsidP="00F046B1">
      <w:pPr>
        <w:pStyle w:val="PargrafodaLista"/>
        <w:numPr>
          <w:ilvl w:val="1"/>
          <w:numId w:val="14"/>
        </w:numPr>
        <w:tabs>
          <w:tab w:val="left" w:pos="1554"/>
          <w:tab w:val="left" w:pos="9639"/>
        </w:tabs>
        <w:spacing w:line="360" w:lineRule="auto"/>
        <w:ind w:right="1271"/>
      </w:pPr>
      <w:r>
        <w:t>Quando a empresa vencedora não cumprir quaisquer das obrigações assumidas, ficará sujeita as penalidades legalmente</w:t>
      </w:r>
      <w:r w:rsidR="00C16858">
        <w:t xml:space="preserve"> </w:t>
      </w:r>
      <w:r>
        <w:t>fixadas.</w:t>
      </w:r>
    </w:p>
    <w:p w14:paraId="37EBBDE3" w14:textId="1C5A94AC" w:rsidR="00005E7C" w:rsidRDefault="00441480" w:rsidP="00F046B1">
      <w:pPr>
        <w:pStyle w:val="PargrafodaLista"/>
        <w:numPr>
          <w:ilvl w:val="1"/>
          <w:numId w:val="14"/>
        </w:numPr>
        <w:tabs>
          <w:tab w:val="left" w:pos="1554"/>
          <w:tab w:val="left" w:pos="9639"/>
        </w:tabs>
        <w:spacing w:line="357" w:lineRule="auto"/>
        <w:ind w:right="1271"/>
      </w:pPr>
      <w:r>
        <w:t xml:space="preserve">A Câmara Municipal de </w:t>
      </w:r>
      <w:proofErr w:type="spellStart"/>
      <w:r>
        <w:t>Jesuânia</w:t>
      </w:r>
      <w:proofErr w:type="spellEnd"/>
      <w:r w:rsidR="00634B1C">
        <w:t xml:space="preserve"> </w:t>
      </w:r>
      <w:r w:rsidR="004853DB">
        <w:t>ficará isenta de quaisquer responsabilidades sobre encargos tributários, trabalhistas, sociais ou previdenciários que possam decorrer dos serviços prestados pela empresa vencedora e seus</w:t>
      </w:r>
      <w:r w:rsidR="00634B1C">
        <w:t xml:space="preserve"> </w:t>
      </w:r>
      <w:r w:rsidR="004853DB">
        <w:t>profissionais.</w:t>
      </w:r>
    </w:p>
    <w:p w14:paraId="69E076AB" w14:textId="77777777" w:rsidR="00005E7C" w:rsidRDefault="00005E7C" w:rsidP="00F046B1">
      <w:pPr>
        <w:pStyle w:val="Corpodetexto"/>
        <w:tabs>
          <w:tab w:val="left" w:pos="9639"/>
        </w:tabs>
        <w:spacing w:before="3"/>
        <w:ind w:right="1271"/>
        <w:rPr>
          <w:sz w:val="21"/>
        </w:rPr>
      </w:pPr>
    </w:p>
    <w:p w14:paraId="633569B7" w14:textId="5A064C1F" w:rsidR="00005E7C" w:rsidRDefault="004853DB" w:rsidP="00F046B1">
      <w:pPr>
        <w:pStyle w:val="Ttulo11"/>
        <w:numPr>
          <w:ilvl w:val="0"/>
          <w:numId w:val="14"/>
        </w:numPr>
        <w:tabs>
          <w:tab w:val="left" w:pos="1553"/>
          <w:tab w:val="left" w:pos="1554"/>
          <w:tab w:val="left" w:pos="9639"/>
        </w:tabs>
        <w:ind w:right="1271"/>
      </w:pPr>
      <w:bookmarkStart w:id="12" w:name="_bookmark11"/>
      <w:bookmarkEnd w:id="12"/>
      <w:r>
        <w:t>LOCAL E HORÁRIO PARA</w:t>
      </w:r>
      <w:r w:rsidR="00634B1C">
        <w:t xml:space="preserve"> </w:t>
      </w:r>
      <w:r>
        <w:t>INFORMAÇÕES</w:t>
      </w:r>
    </w:p>
    <w:p w14:paraId="13258B64" w14:textId="77777777" w:rsidR="00005E7C" w:rsidRDefault="00005E7C" w:rsidP="00F046B1">
      <w:pPr>
        <w:pStyle w:val="Corpodetexto"/>
        <w:tabs>
          <w:tab w:val="left" w:pos="9639"/>
        </w:tabs>
        <w:spacing w:before="10"/>
        <w:ind w:right="1271"/>
        <w:rPr>
          <w:b/>
          <w:sz w:val="21"/>
        </w:rPr>
      </w:pPr>
    </w:p>
    <w:p w14:paraId="2261431D" w14:textId="01CDD7BB" w:rsidR="00005E7C" w:rsidRDefault="004853DB" w:rsidP="00F046B1">
      <w:pPr>
        <w:pStyle w:val="PargrafodaLista"/>
        <w:numPr>
          <w:ilvl w:val="1"/>
          <w:numId w:val="14"/>
        </w:numPr>
        <w:tabs>
          <w:tab w:val="left" w:pos="1553"/>
          <w:tab w:val="left" w:pos="1554"/>
          <w:tab w:val="left" w:pos="9639"/>
        </w:tabs>
        <w:spacing w:before="94" w:line="357" w:lineRule="auto"/>
        <w:ind w:right="1271" w:firstLine="0"/>
      </w:pPr>
      <w:r>
        <w:t>Maiores in</w:t>
      </w:r>
      <w:r w:rsidR="004D6CC2">
        <w:t>formações poderão ser obtidas na Divisão de Contabilidade e Finanças</w:t>
      </w:r>
      <w:r w:rsidR="00634B1C">
        <w:t xml:space="preserve"> </w:t>
      </w:r>
      <w:r w:rsidR="00F046B1">
        <w:t>d</w:t>
      </w:r>
      <w:r>
        <w:t>a</w:t>
      </w:r>
      <w:r w:rsidR="00634B1C">
        <w:t xml:space="preserve"> </w:t>
      </w:r>
      <w:r>
        <w:t>Câmara</w:t>
      </w:r>
      <w:r w:rsidR="00634B1C">
        <w:t xml:space="preserve"> </w:t>
      </w:r>
      <w:r w:rsidR="00441480">
        <w:t xml:space="preserve">Municipal de </w:t>
      </w:r>
      <w:proofErr w:type="spellStart"/>
      <w:r w:rsidR="00441480">
        <w:t>Jesuânia</w:t>
      </w:r>
      <w:proofErr w:type="spellEnd"/>
      <w:r w:rsidR="00441480">
        <w:t>, situada à Rua Sebastião Brandão dos Reis</w:t>
      </w:r>
      <w:r>
        <w:t>, 1</w:t>
      </w:r>
      <w:r w:rsidR="00441480">
        <w:t xml:space="preserve">36 </w:t>
      </w:r>
      <w:r w:rsidR="00ED609E">
        <w:t xml:space="preserve">Centro, </w:t>
      </w:r>
      <w:r w:rsidR="00441480">
        <w:t>MG</w:t>
      </w:r>
      <w:r>
        <w:t>, de segunda a sexta-feira no horário de expediente – 08h00 até 11h30 e 1</w:t>
      </w:r>
      <w:r w:rsidR="00441480">
        <w:t>3h30 até 18h00, pelo telefone (35) 3273-1303</w:t>
      </w:r>
      <w:r>
        <w:t>.</w:t>
      </w:r>
    </w:p>
    <w:p w14:paraId="08586377" w14:textId="77777777" w:rsidR="00005E7C" w:rsidRDefault="00005E7C" w:rsidP="00F046B1">
      <w:pPr>
        <w:pStyle w:val="Corpodetexto"/>
        <w:tabs>
          <w:tab w:val="left" w:pos="9639"/>
        </w:tabs>
        <w:ind w:right="1271"/>
        <w:rPr>
          <w:sz w:val="24"/>
        </w:rPr>
      </w:pPr>
    </w:p>
    <w:p w14:paraId="41EC7AFC" w14:textId="57068588" w:rsidR="00005E7C" w:rsidRDefault="00C16858" w:rsidP="00F046B1">
      <w:pPr>
        <w:tabs>
          <w:tab w:val="left" w:pos="9639"/>
        </w:tabs>
        <w:spacing w:before="19"/>
        <w:ind w:left="20" w:right="1271"/>
      </w:pPr>
      <w:r>
        <w:t xml:space="preserve">         </w:t>
      </w:r>
      <w:r w:rsidR="00DB2DBD" w:rsidRPr="00DB2DBD">
        <w:t>Paço Legislativo M</w:t>
      </w:r>
      <w:r>
        <w:t>unicipal Comendador José de Araú</w:t>
      </w:r>
      <w:r w:rsidR="00DB2DBD" w:rsidRPr="00DB2DBD">
        <w:t xml:space="preserve">jo Mendonça, </w:t>
      </w:r>
      <w:r>
        <w:t>13 de a</w:t>
      </w:r>
      <w:r w:rsidR="00DB2DBD">
        <w:t>gosto de 2019</w:t>
      </w:r>
      <w:r w:rsidR="004853DB" w:rsidRPr="00DB2DBD">
        <w:t>.</w:t>
      </w:r>
    </w:p>
    <w:p w14:paraId="6890C935" w14:textId="1583DB1C" w:rsidR="00C16858" w:rsidRDefault="00C16858" w:rsidP="00F046B1">
      <w:pPr>
        <w:tabs>
          <w:tab w:val="left" w:pos="9639"/>
        </w:tabs>
        <w:spacing w:before="19"/>
        <w:ind w:left="20" w:right="1271"/>
      </w:pPr>
    </w:p>
    <w:p w14:paraId="7E798760" w14:textId="77777777" w:rsidR="00C16858" w:rsidRPr="00DB2DBD" w:rsidRDefault="00C16858" w:rsidP="00F046B1">
      <w:pPr>
        <w:tabs>
          <w:tab w:val="left" w:pos="9639"/>
        </w:tabs>
        <w:spacing w:before="19"/>
        <w:ind w:left="20" w:right="1271"/>
      </w:pPr>
    </w:p>
    <w:p w14:paraId="2836FC93" w14:textId="77777777" w:rsidR="00005E7C" w:rsidRDefault="00005E7C">
      <w:pPr>
        <w:pStyle w:val="Corpodetexto"/>
      </w:pPr>
    </w:p>
    <w:p w14:paraId="608463E0" w14:textId="77777777" w:rsidR="00ED609E" w:rsidRDefault="00ED609E">
      <w:pPr>
        <w:pStyle w:val="Corpodetexto"/>
      </w:pPr>
    </w:p>
    <w:p w14:paraId="51F8655C" w14:textId="77777777" w:rsidR="00005E7C" w:rsidRPr="00DB2DBD" w:rsidRDefault="00DB2DBD" w:rsidP="00DB2DBD">
      <w:pPr>
        <w:pStyle w:val="Corpodetexto"/>
        <w:spacing w:before="9"/>
        <w:jc w:val="center"/>
        <w:rPr>
          <w:sz w:val="28"/>
          <w:szCs w:val="28"/>
        </w:rPr>
      </w:pPr>
      <w:r w:rsidRPr="00DB2DBD">
        <w:rPr>
          <w:sz w:val="28"/>
          <w:szCs w:val="28"/>
        </w:rPr>
        <w:t>Rangel Fernando Machado</w:t>
      </w:r>
    </w:p>
    <w:p w14:paraId="41556439" w14:textId="77777777" w:rsidR="00005E7C" w:rsidRDefault="004853DB">
      <w:pPr>
        <w:pStyle w:val="Ttulo11"/>
        <w:spacing w:line="360" w:lineRule="auto"/>
        <w:ind w:left="3247" w:right="3677"/>
        <w:jc w:val="center"/>
      </w:pPr>
      <w:r>
        <w:t>PRESIDENTE</w:t>
      </w:r>
    </w:p>
    <w:p w14:paraId="03F2A478" w14:textId="77777777" w:rsidR="00A554AD" w:rsidRDefault="00A554AD">
      <w:pPr>
        <w:pStyle w:val="Ttulo11"/>
        <w:spacing w:line="360" w:lineRule="auto"/>
        <w:ind w:left="3247" w:right="3677"/>
        <w:jc w:val="center"/>
      </w:pPr>
    </w:p>
    <w:p w14:paraId="0E9C4732" w14:textId="77777777" w:rsidR="00EE5D6D" w:rsidRDefault="00EE5D6D">
      <w:pPr>
        <w:pStyle w:val="Ttulo11"/>
        <w:spacing w:line="360" w:lineRule="auto"/>
        <w:ind w:left="3247" w:right="3677"/>
        <w:jc w:val="center"/>
      </w:pPr>
    </w:p>
    <w:p w14:paraId="1C63F41A" w14:textId="77777777" w:rsidR="00EE5D6D" w:rsidRDefault="00EE5D6D">
      <w:pPr>
        <w:pStyle w:val="Ttulo11"/>
        <w:spacing w:line="360" w:lineRule="auto"/>
        <w:ind w:left="3247" w:right="3677"/>
        <w:jc w:val="center"/>
      </w:pPr>
    </w:p>
    <w:p w14:paraId="41983FFE" w14:textId="77777777" w:rsidR="00EE5D6D" w:rsidRDefault="00EE5D6D">
      <w:pPr>
        <w:pStyle w:val="Ttulo11"/>
        <w:spacing w:line="360" w:lineRule="auto"/>
        <w:ind w:left="3247" w:right="3677"/>
        <w:jc w:val="center"/>
      </w:pPr>
    </w:p>
    <w:p w14:paraId="08DBD61C" w14:textId="77777777" w:rsidR="00EE5D6D" w:rsidRDefault="00EE5D6D">
      <w:pPr>
        <w:pStyle w:val="Ttulo11"/>
        <w:spacing w:line="360" w:lineRule="auto"/>
        <w:ind w:left="3247" w:right="3677"/>
        <w:jc w:val="center"/>
      </w:pPr>
    </w:p>
    <w:p w14:paraId="74B193AF" w14:textId="77777777" w:rsidR="00EE5D6D" w:rsidRDefault="00EE5D6D">
      <w:pPr>
        <w:pStyle w:val="Ttulo11"/>
        <w:spacing w:line="360" w:lineRule="auto"/>
        <w:ind w:left="3247" w:right="3677"/>
        <w:jc w:val="center"/>
      </w:pPr>
    </w:p>
    <w:p w14:paraId="5B7BA486" w14:textId="77777777" w:rsidR="00EE5D6D" w:rsidRDefault="00EE5D6D">
      <w:pPr>
        <w:pStyle w:val="Ttulo11"/>
        <w:spacing w:line="360" w:lineRule="auto"/>
        <w:ind w:left="3247" w:right="3677"/>
        <w:jc w:val="center"/>
      </w:pPr>
    </w:p>
    <w:p w14:paraId="31637D93" w14:textId="77777777" w:rsidR="00EE5D6D" w:rsidRDefault="00EE5D6D">
      <w:pPr>
        <w:pStyle w:val="Ttulo11"/>
        <w:spacing w:line="360" w:lineRule="auto"/>
        <w:ind w:left="3247" w:right="3677"/>
        <w:jc w:val="center"/>
      </w:pPr>
    </w:p>
    <w:p w14:paraId="50D54286" w14:textId="77777777" w:rsidR="00EE5D6D" w:rsidRDefault="00EE5D6D">
      <w:pPr>
        <w:pStyle w:val="Ttulo11"/>
        <w:spacing w:line="360" w:lineRule="auto"/>
        <w:ind w:left="3247" w:right="3677"/>
        <w:jc w:val="center"/>
      </w:pPr>
    </w:p>
    <w:p w14:paraId="2065EB85" w14:textId="77777777" w:rsidR="00EE5D6D" w:rsidRDefault="00EE5D6D">
      <w:pPr>
        <w:pStyle w:val="Ttulo11"/>
        <w:spacing w:line="360" w:lineRule="auto"/>
        <w:ind w:left="3247" w:right="3677"/>
        <w:jc w:val="center"/>
      </w:pPr>
    </w:p>
    <w:p w14:paraId="010902D2" w14:textId="4C24593F" w:rsidR="00EE5D6D" w:rsidRDefault="00EE5D6D">
      <w:pPr>
        <w:pStyle w:val="Ttulo11"/>
        <w:spacing w:line="360" w:lineRule="auto"/>
        <w:ind w:left="3247" w:right="3677"/>
        <w:jc w:val="center"/>
      </w:pPr>
    </w:p>
    <w:p w14:paraId="2980AC51" w14:textId="77777777" w:rsidR="00D430E6" w:rsidRDefault="00D430E6">
      <w:pPr>
        <w:pStyle w:val="Ttulo11"/>
        <w:spacing w:line="360" w:lineRule="auto"/>
        <w:ind w:left="3247" w:right="3677"/>
        <w:jc w:val="center"/>
      </w:pPr>
    </w:p>
    <w:p w14:paraId="112C3DD8" w14:textId="77777777" w:rsidR="00D430E6" w:rsidRDefault="00D430E6">
      <w:pPr>
        <w:spacing w:before="94"/>
        <w:ind w:left="3407"/>
        <w:rPr>
          <w:b/>
        </w:rPr>
      </w:pPr>
      <w:bookmarkStart w:id="13" w:name="_bookmark12"/>
      <w:bookmarkEnd w:id="13"/>
    </w:p>
    <w:p w14:paraId="696619E2" w14:textId="485F7585" w:rsidR="00005E7C" w:rsidRDefault="00A554AD">
      <w:pPr>
        <w:spacing w:before="94"/>
        <w:ind w:left="3407"/>
        <w:rPr>
          <w:b/>
        </w:rPr>
      </w:pPr>
      <w:r>
        <w:rPr>
          <w:b/>
        </w:rPr>
        <w:t>A</w:t>
      </w:r>
      <w:r w:rsidR="004853DB">
        <w:rPr>
          <w:b/>
        </w:rPr>
        <w:t xml:space="preserve">NEXO I – </w:t>
      </w:r>
      <w:r w:rsidR="004853DB">
        <w:rPr>
          <w:b/>
          <w:u w:val="thick"/>
        </w:rPr>
        <w:t>TERMO DE REFERÊNCIA</w:t>
      </w:r>
    </w:p>
    <w:p w14:paraId="0CFBE37F" w14:textId="77777777" w:rsidR="00005E7C" w:rsidRDefault="00005E7C">
      <w:pPr>
        <w:pStyle w:val="Corpodetexto"/>
        <w:rPr>
          <w:b/>
          <w:sz w:val="20"/>
        </w:rPr>
      </w:pPr>
    </w:p>
    <w:p w14:paraId="3653444C" w14:textId="77777777" w:rsidR="00005E7C" w:rsidRDefault="00005E7C">
      <w:pPr>
        <w:pStyle w:val="Corpodetexto"/>
        <w:rPr>
          <w:b/>
          <w:sz w:val="20"/>
        </w:rPr>
      </w:pPr>
    </w:p>
    <w:p w14:paraId="336FE430" w14:textId="77777777" w:rsidR="00005E7C" w:rsidRDefault="00844D13">
      <w:pPr>
        <w:pStyle w:val="Corpodetexto"/>
        <w:spacing w:before="5"/>
        <w:rPr>
          <w:b/>
          <w:sz w:val="18"/>
        </w:rPr>
      </w:pPr>
      <w:r>
        <w:pict w14:anchorId="09F832C4">
          <v:shape id="_x0000_s1046" type="#_x0000_t202" style="position:absolute;margin-left:57.75pt;margin-top:12.85pt;width:493.75pt;height:249pt;z-index:-251657216;mso-wrap-distance-left:0;mso-wrap-distance-right:0;mso-position-horizontal-relative:page" fillcolor="#f1f1f1" strokeweight=".16936mm">
            <v:textbox inset="0,0,0,0">
              <w:txbxContent>
                <w:p w14:paraId="693B0AC1" w14:textId="77777777" w:rsidR="00844D13" w:rsidRDefault="00844D13" w:rsidP="00634B1C">
                  <w:pPr>
                    <w:spacing w:before="12"/>
                    <w:ind w:left="108" w:right="6452"/>
                    <w:rPr>
                      <w:b/>
                    </w:rPr>
                  </w:pPr>
                  <w:r>
                    <w:rPr>
                      <w:b/>
                    </w:rPr>
                    <w:t xml:space="preserve">PROCESSO: 29/2019 </w:t>
                  </w:r>
                </w:p>
                <w:p w14:paraId="191873B8" w14:textId="77777777" w:rsidR="00844D13" w:rsidRDefault="00844D13" w:rsidP="00634B1C">
                  <w:pPr>
                    <w:spacing w:before="12"/>
                    <w:ind w:left="108" w:right="6452"/>
                    <w:rPr>
                      <w:b/>
                    </w:rPr>
                  </w:pPr>
                  <w:r>
                    <w:rPr>
                      <w:b/>
                    </w:rPr>
                    <w:t>MODALIDADE 14/2019 DISPENSA</w:t>
                  </w:r>
                </w:p>
                <w:p w14:paraId="5A1C1902" w14:textId="3DE1130C" w:rsidR="00844D13" w:rsidRDefault="00844D13" w:rsidP="00D43884">
                  <w:pPr>
                    <w:pStyle w:val="Corpodetexto"/>
                    <w:spacing w:before="1" w:line="360" w:lineRule="auto"/>
                    <w:ind w:left="107" w:right="104"/>
                    <w:jc w:val="both"/>
                  </w:pPr>
                  <w:r>
                    <w:rPr>
                      <w:b/>
                    </w:rPr>
                    <w:t xml:space="preserve">OBJETO: </w:t>
                  </w:r>
                  <w:r>
                    <w:t xml:space="preserve">Contratação de empresa especializada para prestação de serviços de </w:t>
                  </w:r>
                  <w:r w:rsidRPr="00AC1CB1">
                    <w:t>serviços de mão de obra em reforma, pintura</w:t>
                  </w:r>
                  <w:r>
                    <w:t xml:space="preserve"> de paredes, janela, portas, grades, limpeza de telhas e pedras</w:t>
                  </w:r>
                  <w:r w:rsidRPr="00AC1CB1">
                    <w:t xml:space="preserve"> e manutenção</w:t>
                  </w:r>
                  <w:r>
                    <w:t xml:space="preserve"> do Prédio </w:t>
                  </w:r>
                  <w:r>
                    <w:rPr>
                      <w:spacing w:val="-3"/>
                    </w:rPr>
                    <w:t xml:space="preserve">da </w:t>
                  </w:r>
                  <w:r>
                    <w:t xml:space="preserve">Câmara Municipal de </w:t>
                  </w:r>
                  <w:proofErr w:type="spellStart"/>
                  <w:r>
                    <w:t>Jesuânia</w:t>
                  </w:r>
                  <w:proofErr w:type="spellEnd"/>
                  <w:r>
                    <w:t>– MG (</w:t>
                  </w:r>
                  <w:r w:rsidRPr="00A51BC0">
                    <w:t xml:space="preserve">pintura da parte externa do prédio da </w:t>
                  </w:r>
                  <w:r>
                    <w:t>C</w:t>
                  </w:r>
                  <w:r w:rsidRPr="00A51BC0">
                    <w:t xml:space="preserve">âmara </w:t>
                  </w:r>
                  <w:r>
                    <w:t>M</w:t>
                  </w:r>
                  <w:r w:rsidRPr="00A51BC0">
                    <w:t xml:space="preserve">unicipal de </w:t>
                  </w:r>
                  <w:proofErr w:type="spellStart"/>
                  <w:r>
                    <w:t>J</w:t>
                  </w:r>
                  <w:r w:rsidRPr="00A51BC0">
                    <w:t>esuânia</w:t>
                  </w:r>
                  <w:proofErr w:type="spellEnd"/>
                  <w:r w:rsidRPr="00A51BC0">
                    <w:t>, abrangendo, janelas, portas e grades, limpeza</w:t>
                  </w:r>
                  <w:r w:rsidRPr="00AC1CB1">
                    <w:t xml:space="preserve"> das telhas e pedras, conserto do forro.</w:t>
                  </w:r>
                  <w:r>
                    <w:t>), com o fornecimento de materiais necessários para a execução dos serviços.</w:t>
                  </w:r>
                </w:p>
                <w:p w14:paraId="02F8404A" w14:textId="77777777" w:rsidR="00844D13" w:rsidRDefault="00844D13">
                  <w:pPr>
                    <w:pStyle w:val="Corpodetexto"/>
                    <w:spacing w:before="80" w:line="360" w:lineRule="auto"/>
                    <w:ind w:left="107" w:right="102"/>
                    <w:jc w:val="both"/>
                  </w:pPr>
                  <w:r>
                    <w:rPr>
                      <w:b/>
                    </w:rPr>
                    <w:t xml:space="preserve">JUSTIFICATIVA: </w:t>
                  </w:r>
                  <w:r>
                    <w:t>A contratação de empresa para prestação de serviços de pintura visa à manutenção Externa das paredes e tetos da Câmara Municipal, devido às mudanças de layouts, intempéries e a própria limpeza dos ambientes contribuem de forma decisiva para a danificação, tais como coloração das tintas, manchas e outros defeitos, de forma que se faz necessária a recomposição dos locais afetados.</w:t>
                  </w:r>
                </w:p>
              </w:txbxContent>
            </v:textbox>
            <w10:wrap type="topAndBottom" anchorx="page"/>
          </v:shape>
        </w:pict>
      </w:r>
    </w:p>
    <w:p w14:paraId="6691D156" w14:textId="77777777" w:rsidR="00005E7C" w:rsidRDefault="00005E7C">
      <w:pPr>
        <w:pStyle w:val="Corpodetexto"/>
        <w:rPr>
          <w:b/>
          <w:sz w:val="20"/>
        </w:rPr>
      </w:pPr>
    </w:p>
    <w:p w14:paraId="0318D086" w14:textId="77777777" w:rsidR="00005E7C" w:rsidRDefault="00005E7C">
      <w:pPr>
        <w:pStyle w:val="Corpodetexto"/>
        <w:spacing w:before="7"/>
        <w:rPr>
          <w:b/>
          <w:sz w:val="15"/>
        </w:rPr>
      </w:pPr>
    </w:p>
    <w:p w14:paraId="6A0456F4" w14:textId="37BB6D8E" w:rsidR="00005E7C" w:rsidRDefault="004853DB">
      <w:pPr>
        <w:pStyle w:val="PargrafodaLista"/>
        <w:numPr>
          <w:ilvl w:val="0"/>
          <w:numId w:val="11"/>
        </w:numPr>
        <w:tabs>
          <w:tab w:val="left" w:pos="887"/>
        </w:tabs>
        <w:spacing w:before="94"/>
        <w:ind w:hanging="184"/>
        <w:rPr>
          <w:b/>
        </w:rPr>
      </w:pPr>
      <w:bookmarkStart w:id="14" w:name="_bookmark13"/>
      <w:bookmarkEnd w:id="14"/>
      <w:r>
        <w:rPr>
          <w:b/>
        </w:rPr>
        <w:t>SERVIÇOS A SEREM</w:t>
      </w:r>
      <w:r w:rsidR="00634B1C">
        <w:rPr>
          <w:b/>
        </w:rPr>
        <w:t xml:space="preserve"> </w:t>
      </w:r>
      <w:r>
        <w:rPr>
          <w:b/>
        </w:rPr>
        <w:t>EXECUTADOS</w:t>
      </w:r>
    </w:p>
    <w:p w14:paraId="4388CA46" w14:textId="09C13133" w:rsidR="00005E7C" w:rsidRDefault="004853DB">
      <w:pPr>
        <w:pStyle w:val="PargrafodaLista"/>
        <w:numPr>
          <w:ilvl w:val="1"/>
          <w:numId w:val="11"/>
        </w:numPr>
        <w:tabs>
          <w:tab w:val="left" w:pos="1062"/>
        </w:tabs>
        <w:spacing w:before="208"/>
        <w:ind w:hanging="566"/>
        <w:rPr>
          <w:b/>
        </w:rPr>
      </w:pPr>
      <w:r>
        <w:rPr>
          <w:b/>
        </w:rPr>
        <w:t>Pintura com tinta acrílica em paredes e</w:t>
      </w:r>
      <w:r w:rsidR="00844D13">
        <w:rPr>
          <w:b/>
        </w:rPr>
        <w:t xml:space="preserve"> </w:t>
      </w:r>
      <w:r>
        <w:rPr>
          <w:b/>
        </w:rPr>
        <w:t>tetos</w:t>
      </w:r>
    </w:p>
    <w:p w14:paraId="71C4C508" w14:textId="2C66C1B2" w:rsidR="00005E7C" w:rsidRDefault="004853DB">
      <w:pPr>
        <w:pStyle w:val="PargrafodaLista"/>
        <w:numPr>
          <w:ilvl w:val="2"/>
          <w:numId w:val="11"/>
        </w:numPr>
        <w:tabs>
          <w:tab w:val="left" w:pos="1345"/>
        </w:tabs>
        <w:spacing w:before="169" w:line="360" w:lineRule="auto"/>
        <w:ind w:right="990" w:firstLine="0"/>
      </w:pPr>
      <w:r>
        <w:t>Preparar a superfície a ser pintada, raspando, lixando ou escovando a superfície, de modo a remover toda e qualquer mancha decorrente de fungos ou outras</w:t>
      </w:r>
      <w:r w:rsidR="00634B1C">
        <w:t xml:space="preserve"> </w:t>
      </w:r>
      <w:r>
        <w:t>causas;</w:t>
      </w:r>
    </w:p>
    <w:p w14:paraId="24C7A970" w14:textId="77777777" w:rsidR="00005E7C" w:rsidRDefault="004853DB">
      <w:pPr>
        <w:pStyle w:val="PargrafodaLista"/>
        <w:numPr>
          <w:ilvl w:val="2"/>
          <w:numId w:val="11"/>
        </w:numPr>
        <w:tabs>
          <w:tab w:val="left" w:pos="1355"/>
        </w:tabs>
        <w:spacing w:before="0" w:line="362" w:lineRule="auto"/>
        <w:ind w:right="991" w:firstLine="0"/>
      </w:pPr>
      <w:r>
        <w:t>Corrigir todas as imperfeições existentes na superfície, utilizando massa apropriada, argamassa ou gesso, conforme ocaso;</w:t>
      </w:r>
    </w:p>
    <w:p w14:paraId="1ABBE5F6" w14:textId="77777777" w:rsidR="00005E7C" w:rsidRDefault="004853DB">
      <w:pPr>
        <w:pStyle w:val="PargrafodaLista"/>
        <w:numPr>
          <w:ilvl w:val="2"/>
          <w:numId w:val="11"/>
        </w:numPr>
        <w:tabs>
          <w:tab w:val="left" w:pos="1319"/>
        </w:tabs>
        <w:spacing w:before="0" w:line="360" w:lineRule="auto"/>
        <w:ind w:right="992" w:firstLine="0"/>
      </w:pPr>
      <w:r>
        <w:t>Antes de aplicação de fundo selador, remover toda e qualquer sujeira, pó ou traços de mofo;</w:t>
      </w:r>
    </w:p>
    <w:p w14:paraId="3571D1A7" w14:textId="53893ABB" w:rsidR="00005E7C" w:rsidRDefault="004853DB">
      <w:pPr>
        <w:pStyle w:val="PargrafodaLista"/>
        <w:numPr>
          <w:ilvl w:val="2"/>
          <w:numId w:val="11"/>
        </w:numPr>
        <w:tabs>
          <w:tab w:val="left" w:pos="1355"/>
        </w:tabs>
        <w:spacing w:before="0" w:line="360" w:lineRule="auto"/>
        <w:ind w:right="985" w:firstLine="0"/>
      </w:pPr>
      <w:r>
        <w:t>Pintar a superfície na cor a ser determinada pela Administração, aplicando duas ou mais demãos cruzadas em tinta acrílica ou esmalte sintético de primeira qualidade, dependendo do tipo de</w:t>
      </w:r>
      <w:r w:rsidR="00844D13">
        <w:t xml:space="preserve"> </w:t>
      </w:r>
      <w:r>
        <w:t>superfície.</w:t>
      </w:r>
    </w:p>
    <w:p w14:paraId="6A84D1DA" w14:textId="77777777" w:rsidR="00005E7C" w:rsidRDefault="004853DB">
      <w:pPr>
        <w:pStyle w:val="PargrafodaLista"/>
        <w:numPr>
          <w:ilvl w:val="2"/>
          <w:numId w:val="11"/>
        </w:numPr>
        <w:tabs>
          <w:tab w:val="left" w:pos="1341"/>
        </w:tabs>
        <w:spacing w:before="0" w:line="360" w:lineRule="auto"/>
        <w:ind w:right="988" w:firstLine="0"/>
      </w:pPr>
      <w:r>
        <w:t>Fornecer de todo material necessário para a execução dos serviços, tais como: lixas, pincéis, rolos escadas, andaimes, espátulas, fundo para preparação, argamassas, lonas e fitas.</w:t>
      </w:r>
    </w:p>
    <w:p w14:paraId="79956B8B" w14:textId="77777777" w:rsidR="00634B1C" w:rsidRDefault="00634B1C">
      <w:pPr>
        <w:pStyle w:val="PargrafodaLista"/>
        <w:numPr>
          <w:ilvl w:val="1"/>
          <w:numId w:val="11"/>
        </w:numPr>
        <w:tabs>
          <w:tab w:val="left" w:pos="1108"/>
        </w:tabs>
        <w:spacing w:before="77" w:line="357" w:lineRule="auto"/>
        <w:ind w:right="993" w:hanging="566"/>
      </w:pPr>
    </w:p>
    <w:p w14:paraId="18C0D6EF" w14:textId="529F0388" w:rsidR="00005E7C" w:rsidRDefault="004853DB">
      <w:pPr>
        <w:pStyle w:val="PargrafodaLista"/>
        <w:numPr>
          <w:ilvl w:val="0"/>
          <w:numId w:val="11"/>
        </w:numPr>
        <w:tabs>
          <w:tab w:val="left" w:pos="1061"/>
          <w:tab w:val="left" w:pos="1062"/>
        </w:tabs>
        <w:spacing w:before="0"/>
        <w:ind w:left="1062" w:hanging="360"/>
        <w:rPr>
          <w:b/>
        </w:rPr>
      </w:pPr>
      <w:r>
        <w:rPr>
          <w:b/>
        </w:rPr>
        <w:t>HORÁRIO DE EXECUÇÃO DOS</w:t>
      </w:r>
      <w:r w:rsidR="00844D13">
        <w:rPr>
          <w:b/>
        </w:rPr>
        <w:t xml:space="preserve"> </w:t>
      </w:r>
      <w:r>
        <w:rPr>
          <w:b/>
        </w:rPr>
        <w:t>SERVIÇOS</w:t>
      </w:r>
    </w:p>
    <w:p w14:paraId="390242E6" w14:textId="77777777" w:rsidR="00005E7C" w:rsidRDefault="004853DB">
      <w:pPr>
        <w:pStyle w:val="PargrafodaLista"/>
        <w:numPr>
          <w:ilvl w:val="1"/>
          <w:numId w:val="11"/>
        </w:numPr>
        <w:tabs>
          <w:tab w:val="left" w:pos="1062"/>
        </w:tabs>
        <w:spacing w:before="208"/>
        <w:ind w:left="702" w:firstLine="0"/>
      </w:pPr>
      <w:r>
        <w:t>Os serviços serão executados em dias úteis, no horário das 8 horas às 18horas;</w:t>
      </w:r>
    </w:p>
    <w:p w14:paraId="26CD549D" w14:textId="1FC2A6DC" w:rsidR="00005E7C" w:rsidRDefault="004853DB">
      <w:pPr>
        <w:pStyle w:val="PargrafodaLista"/>
        <w:numPr>
          <w:ilvl w:val="1"/>
          <w:numId w:val="11"/>
        </w:numPr>
        <w:tabs>
          <w:tab w:val="left" w:pos="1132"/>
        </w:tabs>
        <w:spacing w:before="208" w:line="360" w:lineRule="auto"/>
        <w:ind w:left="702" w:right="990" w:firstLine="0"/>
      </w:pPr>
      <w:r>
        <w:t xml:space="preserve">Eventualmente, por razões de segurança ou por conveniência da Administração, os serviços poderão ser executados à noite ou nos finais </w:t>
      </w:r>
      <w:r w:rsidRPr="00623937">
        <w:t>de</w:t>
      </w:r>
      <w:r w:rsidR="00623937">
        <w:t xml:space="preserve"> </w:t>
      </w:r>
      <w:r>
        <w:t>semana.</w:t>
      </w:r>
    </w:p>
    <w:p w14:paraId="2E33C375" w14:textId="77777777" w:rsidR="00005E7C" w:rsidRDefault="00005E7C">
      <w:pPr>
        <w:pStyle w:val="Corpodetexto"/>
        <w:rPr>
          <w:sz w:val="24"/>
        </w:rPr>
      </w:pPr>
    </w:p>
    <w:p w14:paraId="12DE30BB" w14:textId="77777777" w:rsidR="00005E7C" w:rsidRDefault="00005E7C">
      <w:pPr>
        <w:pStyle w:val="Corpodetexto"/>
        <w:spacing w:before="8"/>
      </w:pPr>
    </w:p>
    <w:p w14:paraId="71002583" w14:textId="39574BF4" w:rsidR="00005E7C" w:rsidRDefault="004853DB">
      <w:pPr>
        <w:pStyle w:val="PargrafodaLista"/>
        <w:numPr>
          <w:ilvl w:val="0"/>
          <w:numId w:val="11"/>
        </w:numPr>
        <w:tabs>
          <w:tab w:val="left" w:pos="1061"/>
          <w:tab w:val="left" w:pos="1062"/>
        </w:tabs>
        <w:spacing w:before="0"/>
        <w:ind w:left="1062" w:hanging="360"/>
        <w:rPr>
          <w:b/>
        </w:rPr>
      </w:pPr>
      <w:r>
        <w:rPr>
          <w:b/>
        </w:rPr>
        <w:t>OBRIGAÇÕES DA</w:t>
      </w:r>
      <w:r w:rsidR="00844D13">
        <w:rPr>
          <w:b/>
        </w:rPr>
        <w:t xml:space="preserve"> </w:t>
      </w:r>
      <w:r>
        <w:rPr>
          <w:b/>
        </w:rPr>
        <w:t>CONTRATADA</w:t>
      </w:r>
    </w:p>
    <w:p w14:paraId="2DABF98B" w14:textId="5C05E7F7" w:rsidR="00005E7C" w:rsidRDefault="004853DB">
      <w:pPr>
        <w:pStyle w:val="PargrafodaLista"/>
        <w:numPr>
          <w:ilvl w:val="1"/>
          <w:numId w:val="11"/>
        </w:numPr>
        <w:tabs>
          <w:tab w:val="left" w:pos="1062"/>
        </w:tabs>
        <w:spacing w:before="208"/>
        <w:ind w:left="1062"/>
      </w:pPr>
      <w:r>
        <w:t xml:space="preserve">A CONTRATADA </w:t>
      </w:r>
      <w:r w:rsidR="00623937">
        <w:t xml:space="preserve">obriga-se </w:t>
      </w:r>
      <w:r>
        <w:t>a:</w:t>
      </w:r>
    </w:p>
    <w:p w14:paraId="39911327" w14:textId="69A0E078" w:rsidR="00005E7C" w:rsidRDefault="004853DB">
      <w:pPr>
        <w:pStyle w:val="PargrafodaLista"/>
        <w:numPr>
          <w:ilvl w:val="2"/>
          <w:numId w:val="11"/>
        </w:numPr>
        <w:tabs>
          <w:tab w:val="left" w:pos="1422"/>
        </w:tabs>
        <w:spacing w:before="208" w:line="360" w:lineRule="auto"/>
        <w:ind w:left="1422" w:right="987" w:hanging="360"/>
      </w:pPr>
      <w:r>
        <w:t>Iniciar a execução de cada etapa dos serviços, no prazo máximo de dois dias úteis, a partir do recebimento da Ordem de Serviço devidamente emitida pelo servidor responsável pela fiscalização do</w:t>
      </w:r>
      <w:r w:rsidR="00623937">
        <w:t xml:space="preserve"> </w:t>
      </w:r>
      <w:r>
        <w:t>contrato;</w:t>
      </w:r>
    </w:p>
    <w:p w14:paraId="0D9887DA" w14:textId="77777777" w:rsidR="00005E7C" w:rsidRDefault="004853DB">
      <w:pPr>
        <w:pStyle w:val="PargrafodaLista"/>
        <w:numPr>
          <w:ilvl w:val="2"/>
          <w:numId w:val="11"/>
        </w:numPr>
        <w:tabs>
          <w:tab w:val="left" w:pos="1422"/>
        </w:tabs>
        <w:spacing w:before="79" w:line="360" w:lineRule="auto"/>
        <w:ind w:left="1422" w:right="991" w:hanging="360"/>
      </w:pPr>
      <w:r>
        <w:t>Responsabilizar-se pelos encargos trabalhistas, previdenciários, fiscais e comerciais resultantes da execução do Contrato, conforme dispõe o art. 71, Parágrafos 1° e 2° da Lei 8.666/93;</w:t>
      </w:r>
    </w:p>
    <w:p w14:paraId="2FA07104" w14:textId="5BD05174" w:rsidR="00005E7C" w:rsidRDefault="004853DB">
      <w:pPr>
        <w:pStyle w:val="PargrafodaLista"/>
        <w:numPr>
          <w:ilvl w:val="2"/>
          <w:numId w:val="11"/>
        </w:numPr>
        <w:tabs>
          <w:tab w:val="left" w:pos="1422"/>
        </w:tabs>
        <w:spacing w:before="80"/>
        <w:ind w:left="1422" w:hanging="360"/>
      </w:pPr>
      <w:r>
        <w:t>Arcar com todos os ônus necessários à completa execução dos</w:t>
      </w:r>
      <w:r w:rsidR="00623937">
        <w:t xml:space="preserve"> </w:t>
      </w:r>
      <w:r>
        <w:t>serviços;</w:t>
      </w:r>
    </w:p>
    <w:p w14:paraId="391C707C" w14:textId="61D1C4A0" w:rsidR="00005E7C" w:rsidRDefault="004853DB">
      <w:pPr>
        <w:pStyle w:val="PargrafodaLista"/>
        <w:numPr>
          <w:ilvl w:val="2"/>
          <w:numId w:val="11"/>
        </w:numPr>
        <w:tabs>
          <w:tab w:val="left" w:pos="1422"/>
        </w:tabs>
        <w:spacing w:before="206" w:line="360" w:lineRule="auto"/>
        <w:ind w:left="1422" w:right="989" w:hanging="360"/>
      </w:pPr>
      <w:r>
        <w:t>Empregar, na execução dos serviços, pessoal devidamente qualificado e produtos de primeira</w:t>
      </w:r>
      <w:r w:rsidR="00623937">
        <w:t xml:space="preserve"> </w:t>
      </w:r>
      <w:r>
        <w:t>qualidade;</w:t>
      </w:r>
    </w:p>
    <w:p w14:paraId="13140A35" w14:textId="572A3B52" w:rsidR="00005E7C" w:rsidRDefault="004853DB">
      <w:pPr>
        <w:pStyle w:val="PargrafodaLista"/>
        <w:numPr>
          <w:ilvl w:val="2"/>
          <w:numId w:val="11"/>
        </w:numPr>
        <w:tabs>
          <w:tab w:val="left" w:pos="1422"/>
        </w:tabs>
        <w:spacing w:line="360" w:lineRule="auto"/>
        <w:ind w:left="1422" w:right="990" w:hanging="360"/>
      </w:pPr>
      <w:r>
        <w:t xml:space="preserve">Responsabilizar-se pelas despesas com transporte e alimentação de seus empregados, nos termos da </w:t>
      </w:r>
      <w:r w:rsidR="00623937">
        <w:t>L</w:t>
      </w:r>
      <w:r>
        <w:t>egislação</w:t>
      </w:r>
      <w:r w:rsidR="00623937">
        <w:t xml:space="preserve"> </w:t>
      </w:r>
      <w:r>
        <w:t>vigente;</w:t>
      </w:r>
    </w:p>
    <w:p w14:paraId="02D85FD6" w14:textId="0A32AFC7" w:rsidR="00005E7C" w:rsidRDefault="004853DB">
      <w:pPr>
        <w:pStyle w:val="PargrafodaLista"/>
        <w:numPr>
          <w:ilvl w:val="2"/>
          <w:numId w:val="11"/>
        </w:numPr>
        <w:tabs>
          <w:tab w:val="left" w:pos="1422"/>
        </w:tabs>
        <w:spacing w:before="82" w:line="357" w:lineRule="auto"/>
        <w:ind w:left="1422" w:right="992" w:hanging="360"/>
      </w:pPr>
      <w:r>
        <w:t>Substituir, sempre que exigido pela Administração, qualquer empregado cuja atuação, permanência ou comportamento sejam julgados</w:t>
      </w:r>
      <w:r w:rsidR="00623937">
        <w:t xml:space="preserve"> </w:t>
      </w:r>
      <w:r>
        <w:t>inconvenientes;</w:t>
      </w:r>
    </w:p>
    <w:p w14:paraId="41E13A48" w14:textId="558E29DA" w:rsidR="00005E7C" w:rsidRDefault="004853DB">
      <w:pPr>
        <w:pStyle w:val="PargrafodaLista"/>
        <w:numPr>
          <w:ilvl w:val="2"/>
          <w:numId w:val="11"/>
        </w:numPr>
        <w:tabs>
          <w:tab w:val="left" w:pos="1422"/>
        </w:tabs>
        <w:spacing w:before="83" w:line="360" w:lineRule="auto"/>
        <w:ind w:left="1422" w:right="989" w:hanging="360"/>
      </w:pPr>
      <w:r>
        <w:t>Responsabilizar-se por quaisquer acidentes que venham a ser vítimas seu empregado em atividades nas dependências do CONTRATANTE, quando em serviço, por tudo quanto às leis trabalhistas e previdenciárias lhes assegurem e pelas demais exigências legais para o exercício das</w:t>
      </w:r>
      <w:r w:rsidR="00623937">
        <w:t xml:space="preserve"> </w:t>
      </w:r>
      <w:r>
        <w:t>atividades;</w:t>
      </w:r>
    </w:p>
    <w:p w14:paraId="7885B612" w14:textId="4ACCE169" w:rsidR="00005E7C" w:rsidRDefault="004853DB">
      <w:pPr>
        <w:pStyle w:val="PargrafodaLista"/>
        <w:numPr>
          <w:ilvl w:val="2"/>
          <w:numId w:val="11"/>
        </w:numPr>
        <w:tabs>
          <w:tab w:val="left" w:pos="1422"/>
        </w:tabs>
        <w:spacing w:line="362" w:lineRule="auto"/>
        <w:ind w:left="1422" w:right="988" w:hanging="360"/>
      </w:pPr>
      <w:r>
        <w:t>Providenciar para que os seus funcionários utilizem vestuário compatível com o ambiente</w:t>
      </w:r>
      <w:r w:rsidR="00623937">
        <w:t xml:space="preserve"> </w:t>
      </w:r>
      <w:r>
        <w:t>de</w:t>
      </w:r>
      <w:r w:rsidR="00623937">
        <w:t xml:space="preserve"> </w:t>
      </w:r>
      <w:r>
        <w:t>trabalho</w:t>
      </w:r>
      <w:r w:rsidR="00623937">
        <w:t xml:space="preserve"> </w:t>
      </w:r>
      <w:r>
        <w:t>do</w:t>
      </w:r>
      <w:r w:rsidR="00623937">
        <w:t xml:space="preserve"> </w:t>
      </w:r>
      <w:r>
        <w:t>CONTRATANTE,</w:t>
      </w:r>
      <w:r w:rsidR="00623937">
        <w:t xml:space="preserve"> </w:t>
      </w:r>
      <w:r>
        <w:t>bem</w:t>
      </w:r>
      <w:r w:rsidR="00623937">
        <w:t xml:space="preserve"> </w:t>
      </w:r>
      <w:r>
        <w:t>como</w:t>
      </w:r>
      <w:r w:rsidR="00623937">
        <w:t xml:space="preserve"> </w:t>
      </w:r>
      <w:r>
        <w:t>equipamento</w:t>
      </w:r>
      <w:r w:rsidR="00623937">
        <w:t xml:space="preserve"> </w:t>
      </w:r>
      <w:r>
        <w:t>de</w:t>
      </w:r>
      <w:r w:rsidR="00623937">
        <w:t xml:space="preserve"> </w:t>
      </w:r>
      <w:r>
        <w:t>proteção</w:t>
      </w:r>
    </w:p>
    <w:p w14:paraId="3CA6C02F" w14:textId="77777777" w:rsidR="00005E7C" w:rsidRDefault="004853DB">
      <w:pPr>
        <w:pStyle w:val="Corpodetexto"/>
        <w:spacing w:before="94"/>
        <w:ind w:left="1422"/>
      </w:pPr>
      <w:r>
        <w:t xml:space="preserve">individual previsto pelas normas de segurança do trabalho – </w:t>
      </w:r>
      <w:proofErr w:type="spellStart"/>
      <w:r>
        <w:t>NR’s</w:t>
      </w:r>
      <w:proofErr w:type="spellEnd"/>
      <w:r>
        <w:t>;</w:t>
      </w:r>
    </w:p>
    <w:p w14:paraId="6427976D" w14:textId="0E75C1AE" w:rsidR="00005E7C" w:rsidRDefault="004853DB">
      <w:pPr>
        <w:pStyle w:val="PargrafodaLista"/>
        <w:numPr>
          <w:ilvl w:val="2"/>
          <w:numId w:val="11"/>
        </w:numPr>
        <w:tabs>
          <w:tab w:val="left" w:pos="1422"/>
        </w:tabs>
        <w:spacing w:before="208" w:line="360" w:lineRule="auto"/>
        <w:ind w:left="1422" w:right="988" w:hanging="360"/>
      </w:pPr>
      <w:r>
        <w:t>Disponibilizar e manter quantitativo de pessoal compatível com as necessidades e o grau das demandas dos</w:t>
      </w:r>
      <w:r w:rsidR="00623937">
        <w:t xml:space="preserve"> </w:t>
      </w:r>
      <w:r>
        <w:t>serviços;</w:t>
      </w:r>
    </w:p>
    <w:p w14:paraId="5DE90DF5" w14:textId="30F05190" w:rsidR="00005E7C" w:rsidRDefault="004853DB">
      <w:pPr>
        <w:pStyle w:val="PargrafodaLista"/>
        <w:numPr>
          <w:ilvl w:val="2"/>
          <w:numId w:val="11"/>
        </w:numPr>
        <w:tabs>
          <w:tab w:val="left" w:pos="1422"/>
        </w:tabs>
        <w:spacing w:before="79" w:line="360" w:lineRule="auto"/>
        <w:ind w:left="1422" w:right="991" w:hanging="360"/>
      </w:pPr>
      <w:r>
        <w:t>Comunicar ao CONTRATANTE qualquer irregularidade relacionada com a execução dos</w:t>
      </w:r>
      <w:r w:rsidR="00623937">
        <w:t xml:space="preserve"> </w:t>
      </w:r>
      <w:r>
        <w:t>serviços;</w:t>
      </w:r>
    </w:p>
    <w:p w14:paraId="50C95648" w14:textId="77777777" w:rsidR="00005E7C" w:rsidRDefault="004853DB">
      <w:pPr>
        <w:pStyle w:val="PargrafodaLista"/>
        <w:numPr>
          <w:ilvl w:val="2"/>
          <w:numId w:val="11"/>
        </w:numPr>
        <w:tabs>
          <w:tab w:val="left" w:pos="1422"/>
        </w:tabs>
        <w:spacing w:line="360" w:lineRule="auto"/>
        <w:ind w:left="1422" w:right="984" w:hanging="360"/>
      </w:pPr>
      <w:r>
        <w:t>Responder por danos, avarias ou desaparecimento de bens materiais, causados ao CONTRATANTE ou a terceiros, por seus prepostos ou empregados, em atividade nas dependências do CONTRATANTE, desde que fique comprovada a responsabilidade, nos termos do Artigo 70, da Lei nº8.666/93;</w:t>
      </w:r>
    </w:p>
    <w:p w14:paraId="56FFDFAC" w14:textId="5693E4CF" w:rsidR="00005E7C" w:rsidRDefault="004853DB">
      <w:pPr>
        <w:pStyle w:val="PargrafodaLista"/>
        <w:numPr>
          <w:ilvl w:val="2"/>
          <w:numId w:val="11"/>
        </w:numPr>
        <w:tabs>
          <w:tab w:val="left" w:pos="1422"/>
        </w:tabs>
        <w:spacing w:line="360" w:lineRule="auto"/>
        <w:ind w:left="1422" w:right="987" w:hanging="360"/>
      </w:pPr>
      <w:r>
        <w:t>Manter os locais de trabalho limpos, desobstruídos e sinalizados de forma a não causar transtornos à rotina administrativa do CONTRATANTE, devendo sempre retirar o entulho para locais externos ao prédio, após execução dos</w:t>
      </w:r>
      <w:r w:rsidR="00623937">
        <w:t xml:space="preserve"> </w:t>
      </w:r>
      <w:r>
        <w:t>serviços;</w:t>
      </w:r>
    </w:p>
    <w:p w14:paraId="3134A952" w14:textId="02BDC6AC" w:rsidR="00005E7C" w:rsidRDefault="004853DB">
      <w:pPr>
        <w:pStyle w:val="PargrafodaLista"/>
        <w:numPr>
          <w:ilvl w:val="2"/>
          <w:numId w:val="11"/>
        </w:numPr>
        <w:tabs>
          <w:tab w:val="left" w:pos="1422"/>
        </w:tabs>
        <w:spacing w:before="78" w:line="360" w:lineRule="auto"/>
        <w:ind w:left="1422" w:right="987" w:hanging="360"/>
      </w:pPr>
      <w:r>
        <w:t>Reparar, corrigir, remover, reconstruir ou substituir, às suas expensas, no total ou em parte, o objeto Contratado, em que se verificarem, vícios, defeitos ou incorreções resultantes da execução ou de materiais</w:t>
      </w:r>
      <w:r w:rsidR="00623937">
        <w:t xml:space="preserve"> </w:t>
      </w:r>
      <w:r>
        <w:t>empregados;</w:t>
      </w:r>
    </w:p>
    <w:p w14:paraId="4C506E7A" w14:textId="2C7AE115" w:rsidR="00005E7C" w:rsidRDefault="004853DB">
      <w:pPr>
        <w:pStyle w:val="PargrafodaLista"/>
        <w:numPr>
          <w:ilvl w:val="2"/>
          <w:numId w:val="11"/>
        </w:numPr>
        <w:tabs>
          <w:tab w:val="left" w:pos="1422"/>
        </w:tabs>
        <w:spacing w:line="360" w:lineRule="auto"/>
        <w:ind w:left="1422" w:right="989" w:hanging="360"/>
      </w:pPr>
      <w:r>
        <w:t>Na execução dos serviços os equipamentos e mobiliários deverão ser cobertos com lona plástica, providenciada pela CONTRATADA, para que não caia sobre os móveis</w:t>
      </w:r>
      <w:r w:rsidR="00623937">
        <w:t xml:space="preserve"> </w:t>
      </w:r>
      <w:r>
        <w:t>a poeira e os respingos de</w:t>
      </w:r>
      <w:r w:rsidR="00623937">
        <w:t xml:space="preserve"> </w:t>
      </w:r>
      <w:r>
        <w:t>tinta;</w:t>
      </w:r>
    </w:p>
    <w:p w14:paraId="44AB274B" w14:textId="77777777" w:rsidR="00005E7C" w:rsidRDefault="00005E7C">
      <w:pPr>
        <w:pStyle w:val="Corpodetexto"/>
        <w:rPr>
          <w:sz w:val="24"/>
        </w:rPr>
      </w:pPr>
    </w:p>
    <w:p w14:paraId="750F5471" w14:textId="77777777" w:rsidR="00005E7C" w:rsidRDefault="00005E7C">
      <w:pPr>
        <w:pStyle w:val="Corpodetexto"/>
        <w:spacing w:before="8"/>
      </w:pPr>
    </w:p>
    <w:p w14:paraId="682757FA" w14:textId="744BB738" w:rsidR="00005E7C" w:rsidRDefault="004853DB">
      <w:pPr>
        <w:pStyle w:val="PargrafodaLista"/>
        <w:numPr>
          <w:ilvl w:val="0"/>
          <w:numId w:val="11"/>
        </w:numPr>
        <w:tabs>
          <w:tab w:val="left" w:pos="1061"/>
          <w:tab w:val="left" w:pos="1062"/>
        </w:tabs>
        <w:spacing w:before="0"/>
        <w:ind w:left="1062" w:hanging="360"/>
        <w:rPr>
          <w:b/>
        </w:rPr>
      </w:pPr>
      <w:r>
        <w:rPr>
          <w:b/>
        </w:rPr>
        <w:t>DA</w:t>
      </w:r>
      <w:r w:rsidR="00634B1C">
        <w:rPr>
          <w:b/>
        </w:rPr>
        <w:t xml:space="preserve"> </w:t>
      </w:r>
      <w:r>
        <w:rPr>
          <w:b/>
        </w:rPr>
        <w:t>SUBCONTRATAÇÃO</w:t>
      </w:r>
    </w:p>
    <w:p w14:paraId="4867056F" w14:textId="17C0C5C6" w:rsidR="00005E7C" w:rsidRDefault="004853DB" w:rsidP="00EE5D6D">
      <w:pPr>
        <w:pStyle w:val="PargrafodaLista"/>
        <w:numPr>
          <w:ilvl w:val="1"/>
          <w:numId w:val="11"/>
        </w:numPr>
        <w:tabs>
          <w:tab w:val="left" w:pos="1062"/>
        </w:tabs>
        <w:spacing w:before="211"/>
        <w:ind w:left="1062" w:hanging="69"/>
      </w:pPr>
      <w:r>
        <w:t>A empresa não poderá subcontratar a mão-de-obra necessária à execução dos</w:t>
      </w:r>
      <w:r w:rsidR="00634B1C">
        <w:t xml:space="preserve"> </w:t>
      </w:r>
      <w:r>
        <w:t>serviços.</w:t>
      </w:r>
    </w:p>
    <w:p w14:paraId="33485794" w14:textId="596FFC18" w:rsidR="00005E7C" w:rsidRDefault="004853DB" w:rsidP="00EE5D6D">
      <w:pPr>
        <w:pStyle w:val="PargrafodaLista"/>
        <w:numPr>
          <w:ilvl w:val="1"/>
          <w:numId w:val="11"/>
        </w:numPr>
        <w:tabs>
          <w:tab w:val="left" w:pos="1062"/>
        </w:tabs>
        <w:spacing w:before="206" w:line="360" w:lineRule="auto"/>
        <w:ind w:left="1062" w:right="985" w:hanging="69"/>
      </w:pPr>
      <w:r>
        <w:t>Para a execução dos serviços objeto deste Edital, a empresa vencedora não poderá efetuar a subcontratação de profissionais autônomos ou cooperados, sendo que todos os funcionários deverão estar devidamente registrados na</w:t>
      </w:r>
      <w:r w:rsidR="00634B1C">
        <w:t xml:space="preserve"> </w:t>
      </w:r>
      <w:r>
        <w:t>empresa.</w:t>
      </w:r>
    </w:p>
    <w:p w14:paraId="7954A3F3" w14:textId="77777777" w:rsidR="00005E7C" w:rsidRDefault="00005E7C">
      <w:pPr>
        <w:pStyle w:val="Corpodetexto"/>
        <w:rPr>
          <w:sz w:val="24"/>
        </w:rPr>
      </w:pPr>
    </w:p>
    <w:p w14:paraId="3F22A3A7" w14:textId="77777777" w:rsidR="00005E7C" w:rsidRDefault="00005E7C">
      <w:pPr>
        <w:pStyle w:val="Corpodetexto"/>
        <w:spacing w:before="7"/>
      </w:pPr>
    </w:p>
    <w:p w14:paraId="2EED199B" w14:textId="77777777" w:rsidR="00005E7C" w:rsidRDefault="004853DB">
      <w:pPr>
        <w:pStyle w:val="PargrafodaLista"/>
        <w:numPr>
          <w:ilvl w:val="0"/>
          <w:numId w:val="11"/>
        </w:numPr>
        <w:tabs>
          <w:tab w:val="left" w:pos="1061"/>
          <w:tab w:val="left" w:pos="1062"/>
        </w:tabs>
        <w:spacing w:before="0"/>
        <w:ind w:left="1062" w:hanging="360"/>
        <w:rPr>
          <w:b/>
        </w:rPr>
      </w:pPr>
      <w:r>
        <w:rPr>
          <w:b/>
        </w:rPr>
        <w:t>DA COMUNICAÇÃO DE ACIDENTES</w:t>
      </w:r>
    </w:p>
    <w:p w14:paraId="58FC2447" w14:textId="38270347" w:rsidR="00005E7C" w:rsidRDefault="004853DB" w:rsidP="00EE5D6D">
      <w:pPr>
        <w:pStyle w:val="PargrafodaLista"/>
        <w:numPr>
          <w:ilvl w:val="1"/>
          <w:numId w:val="11"/>
        </w:numPr>
        <w:tabs>
          <w:tab w:val="left" w:pos="1062"/>
        </w:tabs>
        <w:spacing w:before="211" w:line="357" w:lineRule="auto"/>
        <w:ind w:left="1062" w:right="986" w:hanging="69"/>
      </w:pPr>
      <w:r>
        <w:t>A empresa se obriga a fornecer aos seus funcionários todos os Equipamentos de Proteção Individual (EPI), adequados ao risco do trabalho a ser executado e em perfeito estado de conservação e</w:t>
      </w:r>
      <w:r w:rsidR="00634B1C">
        <w:t xml:space="preserve"> </w:t>
      </w:r>
      <w:r>
        <w:t>funcionamento.</w:t>
      </w:r>
    </w:p>
    <w:p w14:paraId="5C0890E2" w14:textId="528B62D6" w:rsidR="00005E7C" w:rsidRDefault="004853DB" w:rsidP="00EE5D6D">
      <w:pPr>
        <w:pStyle w:val="PargrafodaLista"/>
        <w:numPr>
          <w:ilvl w:val="1"/>
          <w:numId w:val="11"/>
        </w:numPr>
        <w:tabs>
          <w:tab w:val="left" w:pos="1062"/>
        </w:tabs>
        <w:spacing w:before="86" w:line="360" w:lineRule="auto"/>
        <w:ind w:left="1062" w:right="984" w:hanging="69"/>
      </w:pPr>
      <w:r>
        <w:t>A empresa vencedora deverá prever a utilização intensiva de equipamentos de proteção individual (EPI) de acordo com as normas e legislação pertinentes aos assuntos, previstas pelo Ministério do</w:t>
      </w:r>
      <w:r w:rsidR="00623937">
        <w:t xml:space="preserve"> </w:t>
      </w:r>
      <w:r>
        <w:t>Trabalho.</w:t>
      </w:r>
    </w:p>
    <w:p w14:paraId="4FAB06D1" w14:textId="4BB59D79" w:rsidR="00005E7C" w:rsidRDefault="004853DB" w:rsidP="00EE5D6D">
      <w:pPr>
        <w:pStyle w:val="PargrafodaLista"/>
        <w:numPr>
          <w:ilvl w:val="1"/>
          <w:numId w:val="11"/>
        </w:numPr>
        <w:tabs>
          <w:tab w:val="left" w:pos="1062"/>
        </w:tabs>
        <w:spacing w:before="94" w:line="360" w:lineRule="auto"/>
        <w:ind w:left="1062" w:right="985" w:hanging="69"/>
      </w:pPr>
      <w:r>
        <w:t>Igualmente caberá a empresa vencedora a observância das referidas normas e legislação no que se refere às instruções, comunicações e proibições a seus funcionários, visando o cumprimento integral das determinações relativas à segurança e higiene do</w:t>
      </w:r>
      <w:r w:rsidR="00634B1C">
        <w:t xml:space="preserve"> </w:t>
      </w:r>
      <w:r>
        <w:t>trabalho.</w:t>
      </w:r>
    </w:p>
    <w:p w14:paraId="6F315C29" w14:textId="77777777" w:rsidR="00005E7C" w:rsidRDefault="00005E7C">
      <w:pPr>
        <w:pStyle w:val="Corpodetexto"/>
        <w:spacing w:before="8"/>
      </w:pPr>
    </w:p>
    <w:p w14:paraId="72E20805" w14:textId="77777777" w:rsidR="00005E7C" w:rsidRDefault="00005E7C">
      <w:pPr>
        <w:pStyle w:val="Corpodetexto"/>
        <w:spacing w:before="8"/>
      </w:pPr>
    </w:p>
    <w:p w14:paraId="645AAB77" w14:textId="6509976C" w:rsidR="00005E7C" w:rsidRDefault="004853DB">
      <w:pPr>
        <w:pStyle w:val="PargrafodaLista"/>
        <w:numPr>
          <w:ilvl w:val="0"/>
          <w:numId w:val="11"/>
        </w:numPr>
        <w:tabs>
          <w:tab w:val="left" w:pos="1061"/>
          <w:tab w:val="left" w:pos="1062"/>
        </w:tabs>
        <w:spacing w:before="0"/>
        <w:ind w:left="1062" w:hanging="360"/>
        <w:rPr>
          <w:b/>
        </w:rPr>
      </w:pPr>
      <w:r>
        <w:rPr>
          <w:b/>
        </w:rPr>
        <w:t>FORMA DE</w:t>
      </w:r>
      <w:r w:rsidR="00844D13">
        <w:rPr>
          <w:b/>
        </w:rPr>
        <w:t xml:space="preserve"> </w:t>
      </w:r>
      <w:r>
        <w:rPr>
          <w:b/>
        </w:rPr>
        <w:t>PAGAMENTO</w:t>
      </w:r>
    </w:p>
    <w:p w14:paraId="0570D39E" w14:textId="0119B6ED" w:rsidR="00005E7C" w:rsidRDefault="004853DB">
      <w:pPr>
        <w:pStyle w:val="PargrafodaLista"/>
        <w:numPr>
          <w:ilvl w:val="1"/>
          <w:numId w:val="11"/>
        </w:numPr>
        <w:tabs>
          <w:tab w:val="left" w:pos="1072"/>
        </w:tabs>
        <w:spacing w:before="208" w:line="360" w:lineRule="auto"/>
        <w:ind w:left="1129" w:right="983" w:hanging="427"/>
      </w:pPr>
      <w:r>
        <w:t>O pagamento dos serviços será efetuado conforme medição da área executada, tomando- se por base os preços unitários constantes na proposta do Contratado e os quantitativos físicos efetivamente realizados e atestado pelos</w:t>
      </w:r>
      <w:r w:rsidR="00623937">
        <w:t xml:space="preserve"> </w:t>
      </w:r>
      <w:r>
        <w:t>gestores.</w:t>
      </w:r>
    </w:p>
    <w:p w14:paraId="3974A92B" w14:textId="77777777" w:rsidR="00634B1C" w:rsidRDefault="00634B1C">
      <w:pPr>
        <w:spacing w:before="94"/>
        <w:ind w:left="2879"/>
        <w:rPr>
          <w:b/>
        </w:rPr>
      </w:pPr>
    </w:p>
    <w:p w14:paraId="21C31A80" w14:textId="77777777" w:rsidR="00634B1C" w:rsidRDefault="00634B1C">
      <w:pPr>
        <w:spacing w:before="94"/>
        <w:ind w:left="2879"/>
        <w:rPr>
          <w:b/>
        </w:rPr>
      </w:pPr>
    </w:p>
    <w:p w14:paraId="250CBE4B" w14:textId="77777777" w:rsidR="00634B1C" w:rsidRDefault="00634B1C">
      <w:pPr>
        <w:spacing w:before="94"/>
        <w:ind w:left="2879"/>
        <w:rPr>
          <w:b/>
        </w:rPr>
      </w:pPr>
    </w:p>
    <w:p w14:paraId="45C9DA73" w14:textId="77777777" w:rsidR="00634B1C" w:rsidRDefault="00634B1C">
      <w:pPr>
        <w:spacing w:before="94"/>
        <w:ind w:left="2879"/>
        <w:rPr>
          <w:b/>
        </w:rPr>
      </w:pPr>
    </w:p>
    <w:p w14:paraId="547310A4" w14:textId="74ED119E" w:rsidR="00005E7C" w:rsidRDefault="004853DB">
      <w:pPr>
        <w:spacing w:before="94"/>
        <w:ind w:left="2879"/>
        <w:rPr>
          <w:b/>
        </w:rPr>
      </w:pPr>
      <w:r>
        <w:rPr>
          <w:b/>
        </w:rPr>
        <w:t xml:space="preserve">ANEXO II – </w:t>
      </w:r>
      <w:r w:rsidRPr="00D430E6">
        <w:rPr>
          <w:b/>
        </w:rPr>
        <w:t>MODELO DE</w:t>
      </w:r>
      <w:r>
        <w:rPr>
          <w:b/>
        </w:rPr>
        <w:t xml:space="preserve"> PROPOSTA (SUGERIDO)</w:t>
      </w:r>
    </w:p>
    <w:p w14:paraId="5D523EEA" w14:textId="77777777" w:rsidR="00005E7C" w:rsidRDefault="00844D13">
      <w:pPr>
        <w:pStyle w:val="Corpodetexto"/>
        <w:rPr>
          <w:b/>
          <w:sz w:val="20"/>
        </w:rPr>
      </w:pPr>
      <w:r>
        <w:pict w14:anchorId="11C044ED">
          <v:shape id="_x0000_s1045" type="#_x0000_t202" style="position:absolute;margin-left:79.45pt;margin-top:18.9pt;width:472.05pt;height:202.2pt;z-index:-251656192;mso-wrap-distance-left:0;mso-wrap-distance-right:0;mso-position-horizontal-relative:page" fillcolor="#f1f1f1" strokeweight=".16936mm">
            <v:textbox inset="0,0,0,0">
              <w:txbxContent>
                <w:p w14:paraId="58386DD6" w14:textId="77777777" w:rsidR="00844D13" w:rsidRDefault="00844D13">
                  <w:pPr>
                    <w:spacing w:before="12" w:line="436" w:lineRule="auto"/>
                    <w:ind w:left="107" w:right="6453"/>
                    <w:rPr>
                      <w:b/>
                    </w:rPr>
                  </w:pPr>
                  <w:r>
                    <w:rPr>
                      <w:b/>
                    </w:rPr>
                    <w:t>PROCESSO: 29/2019 MODALIDADE 14/2019 DISPENSA</w:t>
                  </w:r>
                </w:p>
                <w:p w14:paraId="07DA8134" w14:textId="485B832F" w:rsidR="00844D13" w:rsidRDefault="00844D13">
                  <w:pPr>
                    <w:pStyle w:val="Corpodetexto"/>
                    <w:spacing w:line="360" w:lineRule="auto"/>
                    <w:ind w:left="107" w:right="104"/>
                    <w:jc w:val="both"/>
                  </w:pPr>
                  <w:r>
                    <w:rPr>
                      <w:b/>
                    </w:rPr>
                    <w:t xml:space="preserve">OBJETO: </w:t>
                  </w:r>
                  <w:r>
                    <w:t xml:space="preserve">Contratação de empresa especializada para prestação de serviços de </w:t>
                  </w:r>
                  <w:r w:rsidRPr="00AC1CB1">
                    <w:t xml:space="preserve">serviços de </w:t>
                  </w:r>
                  <w:r>
                    <w:t>Mão</w:t>
                  </w:r>
                  <w:r w:rsidRPr="00AC1CB1">
                    <w:t xml:space="preserve"> de obra em reforma, pintura</w:t>
                  </w:r>
                  <w:r>
                    <w:t xml:space="preserve"> de paredes, janela, portas, grades, limpeza de telhas e pedras</w:t>
                  </w:r>
                  <w:r w:rsidRPr="00AC1CB1">
                    <w:t xml:space="preserve"> e manutenção</w:t>
                  </w:r>
                  <w:r>
                    <w:t xml:space="preserve"> do Prédio </w:t>
                  </w:r>
                  <w:r>
                    <w:rPr>
                      <w:spacing w:val="-3"/>
                    </w:rPr>
                    <w:t xml:space="preserve">da </w:t>
                  </w:r>
                  <w:r>
                    <w:t xml:space="preserve">Câmara Municipal de </w:t>
                  </w:r>
                  <w:proofErr w:type="spellStart"/>
                  <w:r>
                    <w:t>Jesuânia</w:t>
                  </w:r>
                  <w:proofErr w:type="spellEnd"/>
                  <w:r>
                    <w:t xml:space="preserve"> – MG (</w:t>
                  </w:r>
                  <w:r w:rsidRPr="00AC1CB1">
                    <w:t xml:space="preserve">JANELAS, PORTAS E GRADES, LIMPEZA DAS TELHAS E PEDRAS, CONSERTO DO FORRO. </w:t>
                  </w:r>
                  <w:r>
                    <w:t xml:space="preserve">Parte Externa), com o fornecimento de materiais necessários para a execução dos serviços situado na Rua Sebastião Brandão dos Reis 136 Centro, </w:t>
                  </w:r>
                  <w:proofErr w:type="gramStart"/>
                  <w:r>
                    <w:t xml:space="preserve">3748500,  </w:t>
                  </w:r>
                  <w:proofErr w:type="spellStart"/>
                  <w:r>
                    <w:t>Jesuânia</w:t>
                  </w:r>
                  <w:proofErr w:type="spellEnd"/>
                  <w:proofErr w:type="gramEnd"/>
                  <w:r>
                    <w:t>, MG.</w:t>
                  </w:r>
                </w:p>
              </w:txbxContent>
            </v:textbox>
            <w10:wrap type="topAndBottom" anchorx="page"/>
          </v:shape>
        </w:pict>
      </w:r>
    </w:p>
    <w:p w14:paraId="374480F5" w14:textId="77777777" w:rsidR="00005E7C" w:rsidRDefault="00005E7C">
      <w:pPr>
        <w:pStyle w:val="Corpodetexto"/>
        <w:spacing w:before="2"/>
        <w:rPr>
          <w:b/>
          <w:sz w:val="15"/>
        </w:rPr>
      </w:pPr>
    </w:p>
    <w:p w14:paraId="5A140AB3" w14:textId="77777777" w:rsidR="00EE5D6D" w:rsidRDefault="00EE5D6D">
      <w:pPr>
        <w:pStyle w:val="Corpodetexto"/>
        <w:spacing w:before="10"/>
        <w:rPr>
          <w:b/>
        </w:rPr>
      </w:pPr>
    </w:p>
    <w:p w14:paraId="4DEB4ABF" w14:textId="77777777" w:rsidR="00005E7C" w:rsidRDefault="00EE5D6D">
      <w:pPr>
        <w:pStyle w:val="Corpodetexto"/>
        <w:spacing w:before="10"/>
        <w:rPr>
          <w:b/>
        </w:rPr>
      </w:pPr>
      <w:r>
        <w:rPr>
          <w:b/>
        </w:rPr>
        <w:t>RAZÃO SOCIAL:</w:t>
      </w:r>
    </w:p>
    <w:p w14:paraId="569F536F" w14:textId="77777777" w:rsidR="00EE5D6D" w:rsidRDefault="00EE5D6D">
      <w:pPr>
        <w:pStyle w:val="Corpodetexto"/>
        <w:spacing w:before="10"/>
        <w:rPr>
          <w:b/>
        </w:rPr>
      </w:pPr>
      <w:r>
        <w:rPr>
          <w:b/>
        </w:rPr>
        <w:t>CNPJ:</w:t>
      </w:r>
    </w:p>
    <w:p w14:paraId="39509F31" w14:textId="77777777" w:rsidR="00EE5D6D" w:rsidRDefault="00EE5D6D">
      <w:pPr>
        <w:pStyle w:val="Corpodetexto"/>
        <w:spacing w:before="10"/>
        <w:rPr>
          <w:b/>
        </w:rPr>
      </w:pPr>
      <w:r>
        <w:rPr>
          <w:b/>
        </w:rPr>
        <w:t>IE:</w:t>
      </w:r>
    </w:p>
    <w:p w14:paraId="64F7FAC8" w14:textId="77777777" w:rsidR="00EE5D6D" w:rsidRDefault="00EE5D6D">
      <w:pPr>
        <w:pStyle w:val="Corpodetexto"/>
        <w:spacing w:before="10"/>
        <w:rPr>
          <w:b/>
        </w:rPr>
      </w:pPr>
      <w:r>
        <w:rPr>
          <w:b/>
        </w:rPr>
        <w:t>ENDEREÇO:</w:t>
      </w:r>
    </w:p>
    <w:p w14:paraId="185CBEA6" w14:textId="77777777" w:rsidR="00EE5D6D" w:rsidRPr="00EE5D6D" w:rsidRDefault="00EE5D6D">
      <w:pPr>
        <w:pStyle w:val="Corpodetexto"/>
        <w:spacing w:before="10"/>
        <w:rPr>
          <w:b/>
        </w:rPr>
      </w:pPr>
      <w:r>
        <w:rPr>
          <w:b/>
        </w:rPr>
        <w:t>TELEFONE:</w:t>
      </w:r>
    </w:p>
    <w:p w14:paraId="390AA0AD" w14:textId="77777777" w:rsidR="00005E7C" w:rsidRDefault="00005E7C">
      <w:pPr>
        <w:pStyle w:val="Corpodetexto"/>
        <w:spacing w:line="20" w:lineRule="exact"/>
        <w:ind w:left="695"/>
        <w:rPr>
          <w:sz w:val="2"/>
        </w:rPr>
      </w:pPr>
    </w:p>
    <w:p w14:paraId="67C2D36E" w14:textId="77777777" w:rsidR="00005E7C" w:rsidRDefault="00005E7C">
      <w:pPr>
        <w:pStyle w:val="Corpodetexto"/>
        <w:spacing w:before="5"/>
        <w:rPr>
          <w:sz w:val="9"/>
        </w:rPr>
      </w:pPr>
    </w:p>
    <w:p w14:paraId="383600D9" w14:textId="77777777" w:rsidR="00005E7C" w:rsidRDefault="00005E7C">
      <w:pPr>
        <w:pStyle w:val="Corpodetexto"/>
        <w:rPr>
          <w:sz w:val="20"/>
        </w:rPr>
      </w:pPr>
    </w:p>
    <w:p w14:paraId="0ACB4F2A" w14:textId="77777777" w:rsidR="00005E7C" w:rsidRDefault="00005E7C">
      <w:pPr>
        <w:pStyle w:val="Corpodetexto"/>
        <w:rPr>
          <w:sz w:val="20"/>
        </w:rPr>
      </w:pPr>
    </w:p>
    <w:p w14:paraId="34A8B8ED" w14:textId="77777777" w:rsidR="00005E7C" w:rsidRDefault="00005E7C">
      <w:pPr>
        <w:pStyle w:val="Corpodetexto"/>
        <w:spacing w:before="10"/>
        <w:rPr>
          <w:sz w:val="14"/>
        </w:rPr>
      </w:pPr>
    </w:p>
    <w:tbl>
      <w:tblPr>
        <w:tblStyle w:val="TableNormal"/>
        <w:tblW w:w="0" w:type="auto"/>
        <w:tblInd w:w="5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09"/>
      </w:tblGrid>
      <w:tr w:rsidR="00005E7C" w14:paraId="5B2B9AFC" w14:textId="77777777">
        <w:trPr>
          <w:trHeight w:val="2017"/>
        </w:trPr>
        <w:tc>
          <w:tcPr>
            <w:tcW w:w="9609" w:type="dxa"/>
            <w:shd w:val="clear" w:color="auto" w:fill="F1F1F1"/>
          </w:tcPr>
          <w:p w14:paraId="47CB3E8E" w14:textId="3C02E486" w:rsidR="00005E7C" w:rsidRDefault="004853DB" w:rsidP="003763DE">
            <w:pPr>
              <w:pStyle w:val="TableParagraph"/>
              <w:spacing w:before="76" w:line="360" w:lineRule="auto"/>
              <w:ind w:left="107" w:right="75"/>
              <w:jc w:val="both"/>
              <w:rPr>
                <w:rFonts w:ascii="Arial" w:hAnsi="Arial"/>
              </w:rPr>
            </w:pPr>
            <w:r>
              <w:rPr>
                <w:rFonts w:ascii="Arial" w:hAnsi="Arial"/>
                <w:b/>
              </w:rPr>
              <w:t>ITEM 01</w:t>
            </w:r>
            <w:r>
              <w:rPr>
                <w:rFonts w:ascii="Arial" w:hAnsi="Arial"/>
              </w:rPr>
              <w:t xml:space="preserve">– Contratação de empresa especializada para prestação de serviços de pintura da Câmara Municipal de </w:t>
            </w:r>
            <w:proofErr w:type="spellStart"/>
            <w:r w:rsidR="00441480">
              <w:rPr>
                <w:rFonts w:ascii="Arial" w:hAnsi="Arial"/>
              </w:rPr>
              <w:t>Jesuânia</w:t>
            </w:r>
            <w:proofErr w:type="spellEnd"/>
            <w:r w:rsidR="00441480">
              <w:rPr>
                <w:rFonts w:ascii="Arial" w:hAnsi="Arial"/>
              </w:rPr>
              <w:t>- MG</w:t>
            </w:r>
            <w:r>
              <w:rPr>
                <w:rFonts w:ascii="Arial" w:hAnsi="Arial"/>
              </w:rPr>
              <w:t>, com o fornecimento de materiais necessários para a execução dos serviços, a fim de atender as necessidades da Câmara Municipal de</w:t>
            </w:r>
            <w:r w:rsidR="00844D13">
              <w:rPr>
                <w:rFonts w:ascii="Arial" w:hAnsi="Arial"/>
              </w:rPr>
              <w:t xml:space="preserve"> </w:t>
            </w:r>
            <w:proofErr w:type="spellStart"/>
            <w:r w:rsidR="00441480">
              <w:rPr>
                <w:rFonts w:ascii="Arial" w:hAnsi="Arial"/>
              </w:rPr>
              <w:t>Jesuânia</w:t>
            </w:r>
            <w:proofErr w:type="spellEnd"/>
            <w:r w:rsidR="00DB2DBD">
              <w:rPr>
                <w:rFonts w:ascii="Arial" w:hAnsi="Arial"/>
              </w:rPr>
              <w:t xml:space="preserve">, Paço Legislativo </w:t>
            </w:r>
            <w:r w:rsidR="00623937">
              <w:rPr>
                <w:rFonts w:ascii="Arial" w:hAnsi="Arial"/>
              </w:rPr>
              <w:t>Municipal,</w:t>
            </w:r>
            <w:r>
              <w:rPr>
                <w:rFonts w:ascii="Arial" w:hAnsi="Arial"/>
              </w:rPr>
              <w:t xml:space="preserve"> situado na </w:t>
            </w:r>
            <w:r w:rsidR="00DB2DBD">
              <w:rPr>
                <w:rFonts w:ascii="Arial" w:hAnsi="Arial"/>
              </w:rPr>
              <w:t>Rua Sebastião Brandão dos Reis 136</w:t>
            </w:r>
            <w:r w:rsidR="00441480">
              <w:rPr>
                <w:rFonts w:ascii="Arial" w:hAnsi="Arial"/>
              </w:rPr>
              <w:t xml:space="preserve">, </w:t>
            </w:r>
            <w:proofErr w:type="spellStart"/>
            <w:r w:rsidR="00441480">
              <w:rPr>
                <w:rFonts w:ascii="Arial" w:hAnsi="Arial"/>
              </w:rPr>
              <w:t>Jesuânia</w:t>
            </w:r>
            <w:proofErr w:type="spellEnd"/>
            <w:r w:rsidR="00441480">
              <w:rPr>
                <w:rFonts w:ascii="Arial" w:hAnsi="Arial"/>
              </w:rPr>
              <w:t>, MG</w:t>
            </w:r>
            <w:r>
              <w:rPr>
                <w:rFonts w:ascii="Arial" w:hAnsi="Arial"/>
              </w:rPr>
              <w:t>.</w:t>
            </w:r>
          </w:p>
        </w:tc>
      </w:tr>
      <w:tr w:rsidR="00005E7C" w14:paraId="302FA712" w14:textId="77777777">
        <w:trPr>
          <w:trHeight w:val="879"/>
        </w:trPr>
        <w:tc>
          <w:tcPr>
            <w:tcW w:w="9609" w:type="dxa"/>
            <w:shd w:val="clear" w:color="auto" w:fill="F1F1F1"/>
          </w:tcPr>
          <w:p w14:paraId="2F60D09B" w14:textId="697CEFBF" w:rsidR="00005E7C" w:rsidRDefault="004853DB" w:rsidP="00D37642">
            <w:pPr>
              <w:pStyle w:val="TableParagraph"/>
              <w:spacing w:before="76" w:line="240" w:lineRule="auto"/>
              <w:ind w:left="107"/>
              <w:jc w:val="left"/>
              <w:rPr>
                <w:rFonts w:ascii="Arial" w:hAnsi="Arial"/>
              </w:rPr>
            </w:pPr>
            <w:r>
              <w:rPr>
                <w:rFonts w:ascii="Arial" w:hAnsi="Arial"/>
                <w:b/>
              </w:rPr>
              <w:t>PINTURA COM TINTA ACRÍLICA</w:t>
            </w:r>
            <w:r w:rsidR="00D37642">
              <w:rPr>
                <w:rFonts w:ascii="Arial" w:hAnsi="Arial"/>
                <w:b/>
              </w:rPr>
              <w:t>,</w:t>
            </w:r>
            <w:r>
              <w:rPr>
                <w:rFonts w:ascii="Arial" w:hAnsi="Arial"/>
                <w:b/>
              </w:rPr>
              <w:t xml:space="preserve"> </w:t>
            </w:r>
            <w:r>
              <w:rPr>
                <w:rFonts w:ascii="Arial" w:hAnsi="Arial"/>
              </w:rPr>
              <w:t>conforme Anexo I – Termo de</w:t>
            </w:r>
            <w:r w:rsidR="00D37642">
              <w:rPr>
                <w:rFonts w:ascii="Arial" w:hAnsi="Arial"/>
              </w:rPr>
              <w:t xml:space="preserve"> </w:t>
            </w:r>
            <w:r>
              <w:rPr>
                <w:rFonts w:ascii="Arial" w:hAnsi="Arial"/>
              </w:rPr>
              <w:t>Referência</w:t>
            </w:r>
            <w:r w:rsidR="00D37642">
              <w:rPr>
                <w:rFonts w:ascii="Arial" w:hAnsi="Arial"/>
              </w:rPr>
              <w:t>.</w:t>
            </w:r>
          </w:p>
        </w:tc>
      </w:tr>
      <w:tr w:rsidR="00005E7C" w14:paraId="134B5841" w14:textId="77777777">
        <w:trPr>
          <w:trHeight w:val="959"/>
        </w:trPr>
        <w:tc>
          <w:tcPr>
            <w:tcW w:w="9609" w:type="dxa"/>
            <w:tcBorders>
              <w:bottom w:val="single" w:sz="4" w:space="0" w:color="000000"/>
            </w:tcBorders>
            <w:shd w:val="clear" w:color="auto" w:fill="F1F1F1"/>
          </w:tcPr>
          <w:p w14:paraId="5A809E72" w14:textId="37DD6930" w:rsidR="00005E7C" w:rsidRDefault="004853DB">
            <w:pPr>
              <w:pStyle w:val="TableParagraph"/>
              <w:tabs>
                <w:tab w:val="left" w:pos="2725"/>
                <w:tab w:val="left" w:pos="3399"/>
              </w:tabs>
              <w:spacing w:before="206" w:line="240" w:lineRule="auto"/>
              <w:ind w:left="107"/>
              <w:jc w:val="left"/>
              <w:rPr>
                <w:rFonts w:ascii="Arial"/>
                <w:sz w:val="20"/>
              </w:rPr>
            </w:pPr>
            <w:r>
              <w:rPr>
                <w:rFonts w:ascii="Arial"/>
              </w:rPr>
              <w:t>Valor total</w:t>
            </w:r>
            <w:r w:rsidR="00623937">
              <w:rPr>
                <w:rFonts w:ascii="Arial"/>
              </w:rPr>
              <w:t xml:space="preserve"> </w:t>
            </w:r>
            <w:r>
              <w:rPr>
                <w:rFonts w:ascii="Arial"/>
              </w:rPr>
              <w:t>R$</w:t>
            </w:r>
            <w:r>
              <w:rPr>
                <w:rFonts w:ascii="Arial"/>
                <w:u w:val="single"/>
              </w:rPr>
              <w:tab/>
              <w:t>,</w:t>
            </w:r>
            <w:r>
              <w:rPr>
                <w:rFonts w:ascii="Arial"/>
                <w:u w:val="single"/>
              </w:rPr>
              <w:tab/>
            </w:r>
            <w:r>
              <w:rPr>
                <w:rFonts w:ascii="Arial"/>
                <w:sz w:val="20"/>
              </w:rPr>
              <w:t>(valor por</w:t>
            </w:r>
            <w:r w:rsidR="00844D13">
              <w:rPr>
                <w:rFonts w:ascii="Arial"/>
                <w:sz w:val="20"/>
              </w:rPr>
              <w:t xml:space="preserve"> </w:t>
            </w:r>
            <w:r>
              <w:rPr>
                <w:rFonts w:ascii="Arial"/>
                <w:sz w:val="20"/>
              </w:rPr>
              <w:t>extenso)</w:t>
            </w:r>
          </w:p>
        </w:tc>
      </w:tr>
    </w:tbl>
    <w:p w14:paraId="4C856B1D" w14:textId="77777777" w:rsidR="00005E7C" w:rsidRDefault="00005E7C">
      <w:pPr>
        <w:pStyle w:val="Corpodetexto"/>
        <w:rPr>
          <w:sz w:val="20"/>
        </w:rPr>
      </w:pPr>
    </w:p>
    <w:p w14:paraId="356B0589" w14:textId="77777777" w:rsidR="00005E7C" w:rsidRDefault="00005E7C">
      <w:pPr>
        <w:pStyle w:val="Corpodetexto"/>
        <w:spacing w:before="4"/>
        <w:rPr>
          <w:sz w:val="21"/>
        </w:rPr>
      </w:pPr>
    </w:p>
    <w:p w14:paraId="65C035FA" w14:textId="24D3BBF2" w:rsidR="00005E7C" w:rsidRDefault="004853DB">
      <w:pPr>
        <w:tabs>
          <w:tab w:val="left" w:pos="3756"/>
        </w:tabs>
        <w:spacing w:before="94" w:line="362" w:lineRule="auto"/>
        <w:ind w:left="702" w:right="1166"/>
      </w:pPr>
      <w:r>
        <w:rPr>
          <w:b/>
        </w:rPr>
        <w:t>Validade</w:t>
      </w:r>
      <w:r w:rsidR="00623937">
        <w:rPr>
          <w:b/>
        </w:rPr>
        <w:t xml:space="preserve"> </w:t>
      </w:r>
      <w:r>
        <w:rPr>
          <w:b/>
        </w:rPr>
        <w:t>da</w:t>
      </w:r>
      <w:r w:rsidR="00623937">
        <w:rPr>
          <w:b/>
        </w:rPr>
        <w:t xml:space="preserve"> </w:t>
      </w:r>
      <w:r>
        <w:rPr>
          <w:b/>
        </w:rPr>
        <w:t>proposta:</w:t>
      </w:r>
      <w:r>
        <w:rPr>
          <w:b/>
          <w:u w:val="single"/>
        </w:rPr>
        <w:tab/>
      </w:r>
      <w:r>
        <w:t>dias (mínimo de 60 dias, a contar da data prevista para a entrega dos</w:t>
      </w:r>
      <w:r w:rsidR="00623937">
        <w:t xml:space="preserve"> </w:t>
      </w:r>
      <w:r>
        <w:t>envelopes).</w:t>
      </w:r>
    </w:p>
    <w:p w14:paraId="19E3B687" w14:textId="77777777" w:rsidR="00005E7C" w:rsidRDefault="004853DB">
      <w:pPr>
        <w:spacing w:before="76"/>
        <w:ind w:left="702"/>
      </w:pPr>
      <w:r>
        <w:rPr>
          <w:b/>
        </w:rPr>
        <w:t xml:space="preserve">Condições de pagamento: </w:t>
      </w:r>
      <w:r>
        <w:t>conforme item 9.1.1 e 9.1.2 deste edital.</w:t>
      </w:r>
    </w:p>
    <w:p w14:paraId="4FDE1270" w14:textId="77777777" w:rsidR="00005E7C" w:rsidRDefault="004853DB">
      <w:pPr>
        <w:spacing w:before="205"/>
        <w:ind w:left="702"/>
        <w:rPr>
          <w:b/>
        </w:rPr>
      </w:pPr>
      <w:r>
        <w:rPr>
          <w:b/>
          <w:u w:val="thick"/>
        </w:rPr>
        <w:t>Preço irreajustável</w:t>
      </w:r>
    </w:p>
    <w:p w14:paraId="157631C6" w14:textId="77777777" w:rsidR="00005E7C" w:rsidRDefault="00005E7C">
      <w:pPr>
        <w:pStyle w:val="Corpodetexto"/>
        <w:spacing w:before="10"/>
        <w:rPr>
          <w:b/>
          <w:sz w:val="29"/>
        </w:rPr>
      </w:pPr>
    </w:p>
    <w:p w14:paraId="72603FA9" w14:textId="77777777" w:rsidR="00005E7C" w:rsidRDefault="004853DB">
      <w:pPr>
        <w:pStyle w:val="Corpodetexto"/>
        <w:spacing w:before="94" w:line="362" w:lineRule="auto"/>
        <w:ind w:left="702" w:right="991"/>
        <w:jc w:val="both"/>
      </w:pPr>
      <w:r>
        <w:rPr>
          <w:b/>
        </w:rPr>
        <w:t>DECLARO</w:t>
      </w:r>
      <w:r>
        <w:t>, sob as penas da lei, que o objeto ofertado atende todas as especificações exigidas no Anexo I – Termo de Referência.</w:t>
      </w:r>
    </w:p>
    <w:p w14:paraId="71772237" w14:textId="77777777" w:rsidR="00005E7C" w:rsidRDefault="004853DB">
      <w:pPr>
        <w:pStyle w:val="Corpodetexto"/>
        <w:spacing w:before="76" w:line="360" w:lineRule="auto"/>
        <w:ind w:left="702" w:right="984"/>
        <w:jc w:val="both"/>
      </w:pPr>
      <w:r>
        <w:rPr>
          <w:b/>
        </w:rPr>
        <w:t xml:space="preserve">DECLARO </w:t>
      </w:r>
      <w:r>
        <w:t>que o preço indicado contempla todos os custos diretos e indiretos incorridos na data da apresentação desta proposta incluindo, entre outros: tributos, encargos sociais, materiais, ferramentas, despesas administrativas e lucro.</w:t>
      </w:r>
    </w:p>
    <w:p w14:paraId="02688082" w14:textId="77777777" w:rsidR="00005E7C" w:rsidRDefault="00005E7C">
      <w:pPr>
        <w:pStyle w:val="Corpodetexto"/>
        <w:rPr>
          <w:sz w:val="24"/>
        </w:rPr>
      </w:pPr>
    </w:p>
    <w:p w14:paraId="7E16BDAF" w14:textId="77777777" w:rsidR="00005E7C" w:rsidRDefault="00005E7C">
      <w:pPr>
        <w:pStyle w:val="Corpodetexto"/>
        <w:spacing w:before="1"/>
        <w:rPr>
          <w:sz w:val="23"/>
        </w:rPr>
      </w:pPr>
    </w:p>
    <w:p w14:paraId="4977E733" w14:textId="77777777" w:rsidR="00005E7C" w:rsidRDefault="004853DB">
      <w:pPr>
        <w:pStyle w:val="Corpodetexto"/>
        <w:tabs>
          <w:tab w:val="left" w:pos="4687"/>
        </w:tabs>
        <w:spacing w:line="434" w:lineRule="auto"/>
        <w:ind w:left="702" w:right="3452"/>
      </w:pPr>
      <w:r>
        <w:t xml:space="preserve">Dados para pagamento (se for </w:t>
      </w:r>
      <w:proofErr w:type="spellStart"/>
      <w:r>
        <w:t>esta</w:t>
      </w:r>
      <w:proofErr w:type="spellEnd"/>
      <w:r>
        <w:t xml:space="preserve"> a opção desejada pela Licitante): Banco:</w:t>
      </w:r>
      <w:r>
        <w:rPr>
          <w:u w:val="single"/>
        </w:rPr>
        <w:tab/>
      </w:r>
    </w:p>
    <w:p w14:paraId="17ED6D6A" w14:textId="09090EFC" w:rsidR="00005E7C" w:rsidRDefault="004853DB">
      <w:pPr>
        <w:pStyle w:val="Corpodetexto"/>
        <w:tabs>
          <w:tab w:val="left" w:pos="3878"/>
          <w:tab w:val="left" w:pos="4247"/>
          <w:tab w:val="left" w:pos="9525"/>
        </w:tabs>
        <w:spacing w:before="4"/>
        <w:ind w:left="702"/>
      </w:pPr>
      <w:r>
        <w:t>Agência:</w:t>
      </w:r>
      <w:r>
        <w:rPr>
          <w:u w:val="single"/>
        </w:rPr>
        <w:tab/>
      </w:r>
      <w:r>
        <w:tab/>
        <w:t>Número da Conta</w:t>
      </w:r>
      <w:r w:rsidR="00623937">
        <w:t xml:space="preserve"> </w:t>
      </w:r>
      <w:r>
        <w:t>Corrente:</w:t>
      </w:r>
      <w:r>
        <w:rPr>
          <w:u w:val="single"/>
        </w:rPr>
        <w:tab/>
      </w:r>
    </w:p>
    <w:p w14:paraId="0A8B45D7" w14:textId="77777777" w:rsidR="00005E7C" w:rsidRDefault="00005E7C">
      <w:pPr>
        <w:pStyle w:val="Corpodetexto"/>
        <w:rPr>
          <w:sz w:val="20"/>
        </w:rPr>
      </w:pPr>
    </w:p>
    <w:p w14:paraId="1C0303C7" w14:textId="77777777" w:rsidR="00005E7C" w:rsidRDefault="00005E7C">
      <w:pPr>
        <w:pStyle w:val="Corpodetexto"/>
        <w:spacing w:before="9"/>
        <w:rPr>
          <w:sz w:val="29"/>
        </w:rPr>
      </w:pPr>
    </w:p>
    <w:p w14:paraId="3AB4A563" w14:textId="77777777" w:rsidR="00005E7C" w:rsidRDefault="004853DB">
      <w:pPr>
        <w:pStyle w:val="Corpodetexto"/>
        <w:spacing w:before="93"/>
        <w:ind w:left="702"/>
      </w:pPr>
      <w:r>
        <w:t>Pela LICITANTE</w:t>
      </w:r>
    </w:p>
    <w:p w14:paraId="3F39945E" w14:textId="3B90847B" w:rsidR="00005E7C" w:rsidRDefault="004853DB">
      <w:pPr>
        <w:pStyle w:val="Corpodetexto"/>
        <w:tabs>
          <w:tab w:val="left" w:pos="8624"/>
        </w:tabs>
        <w:spacing w:before="206"/>
        <w:ind w:left="702"/>
      </w:pPr>
      <w:r>
        <w:t>Nome por extenso do (a) Representante Legal da</w:t>
      </w:r>
      <w:r w:rsidR="00623937">
        <w:t xml:space="preserve"> </w:t>
      </w:r>
      <w:r>
        <w:t>LICITANTE:</w:t>
      </w:r>
      <w:r>
        <w:rPr>
          <w:u w:val="single"/>
        </w:rPr>
        <w:tab/>
      </w:r>
    </w:p>
    <w:p w14:paraId="1EFDA5FA" w14:textId="77777777" w:rsidR="00D43884" w:rsidRDefault="00D43884">
      <w:pPr>
        <w:pStyle w:val="Corpodetexto"/>
        <w:spacing w:before="93" w:line="434" w:lineRule="auto"/>
        <w:ind w:left="702" w:right="3927"/>
      </w:pPr>
    </w:p>
    <w:p w14:paraId="03D53AC5" w14:textId="77777777" w:rsidR="00005E7C" w:rsidRDefault="004853DB">
      <w:pPr>
        <w:pStyle w:val="Corpodetexto"/>
        <w:spacing w:before="93" w:line="434" w:lineRule="auto"/>
        <w:ind w:left="702" w:right="3927"/>
      </w:pPr>
      <w:r>
        <w:t>Número do RG do (a) Representante Legal da LICITANTE: Número do CPF/MF do (a) Representante Legal da LICITANTE:</w:t>
      </w:r>
    </w:p>
    <w:p w14:paraId="263C4DF7" w14:textId="77777777" w:rsidR="00005E7C" w:rsidRDefault="00005E7C">
      <w:pPr>
        <w:pStyle w:val="Corpodetexto"/>
        <w:rPr>
          <w:sz w:val="20"/>
        </w:rPr>
      </w:pPr>
    </w:p>
    <w:p w14:paraId="7287D19F" w14:textId="77777777" w:rsidR="00005E7C" w:rsidRDefault="00005E7C">
      <w:pPr>
        <w:pStyle w:val="Corpodetexto"/>
        <w:rPr>
          <w:sz w:val="20"/>
        </w:rPr>
      </w:pPr>
    </w:p>
    <w:p w14:paraId="5F81B93F" w14:textId="77777777" w:rsidR="00005E7C" w:rsidRDefault="00005E7C">
      <w:pPr>
        <w:pStyle w:val="Corpodetexto"/>
        <w:rPr>
          <w:sz w:val="20"/>
        </w:rPr>
      </w:pPr>
    </w:p>
    <w:p w14:paraId="0EAC82BA" w14:textId="77777777" w:rsidR="00005E7C" w:rsidRDefault="00005E7C">
      <w:pPr>
        <w:pStyle w:val="Corpodetexto"/>
        <w:rPr>
          <w:sz w:val="20"/>
        </w:rPr>
      </w:pPr>
    </w:p>
    <w:p w14:paraId="0B1FCF13" w14:textId="77777777" w:rsidR="00005E7C" w:rsidRDefault="00844D13">
      <w:pPr>
        <w:pStyle w:val="Corpodetexto"/>
        <w:spacing w:before="5"/>
        <w:rPr>
          <w:sz w:val="17"/>
        </w:rPr>
      </w:pPr>
      <w:r>
        <w:pict w14:anchorId="1820E2A9">
          <v:line id="_x0000_s1039" style="position:absolute;z-index:-251654144;mso-wrap-distance-left:0;mso-wrap-distance-right:0;mso-position-horizontal-relative:page" from="205.25pt,12.35pt" to="425.55pt,12.35pt" strokeweight=".24536mm">
            <w10:wrap type="topAndBottom" anchorx="page"/>
          </v:line>
        </w:pict>
      </w:r>
    </w:p>
    <w:p w14:paraId="5E57B38A" w14:textId="77777777" w:rsidR="00005E7C" w:rsidRDefault="00005E7C">
      <w:pPr>
        <w:pStyle w:val="Corpodetexto"/>
        <w:spacing w:before="5"/>
        <w:rPr>
          <w:sz w:val="7"/>
        </w:rPr>
      </w:pPr>
    </w:p>
    <w:p w14:paraId="658F9257" w14:textId="77777777" w:rsidR="00005E7C" w:rsidRDefault="004853DB">
      <w:pPr>
        <w:pStyle w:val="Corpodetexto"/>
        <w:spacing w:before="93"/>
        <w:ind w:left="2917"/>
      </w:pPr>
      <w:r>
        <w:t>Assinatura do representante legal da LICITANTE</w:t>
      </w:r>
    </w:p>
    <w:p w14:paraId="4FEE124F" w14:textId="77777777" w:rsidR="00005E7C" w:rsidRDefault="00005E7C"/>
    <w:p w14:paraId="7B414074" w14:textId="77777777" w:rsidR="00005E7C" w:rsidRDefault="00005E7C">
      <w:pPr>
        <w:pStyle w:val="Corpodetexto"/>
        <w:rPr>
          <w:sz w:val="20"/>
        </w:rPr>
      </w:pPr>
    </w:p>
    <w:p w14:paraId="1152A797" w14:textId="77777777" w:rsidR="00005E7C" w:rsidRDefault="00005E7C">
      <w:pPr>
        <w:pStyle w:val="Corpodetexto"/>
        <w:spacing w:before="6"/>
        <w:rPr>
          <w:sz w:val="21"/>
        </w:rPr>
      </w:pPr>
    </w:p>
    <w:p w14:paraId="2AF412AA" w14:textId="77777777" w:rsidR="00EE5D6D" w:rsidRDefault="00EE5D6D">
      <w:pPr>
        <w:pStyle w:val="Corpodetexto"/>
        <w:spacing w:before="6"/>
        <w:rPr>
          <w:sz w:val="21"/>
        </w:rPr>
      </w:pPr>
    </w:p>
    <w:p w14:paraId="707CD02F" w14:textId="79066BB1" w:rsidR="00EE5D6D" w:rsidRDefault="00EE5D6D">
      <w:pPr>
        <w:pStyle w:val="Corpodetexto"/>
        <w:spacing w:before="6"/>
        <w:rPr>
          <w:sz w:val="21"/>
        </w:rPr>
      </w:pPr>
    </w:p>
    <w:p w14:paraId="065E686E" w14:textId="6ED8F2A4" w:rsidR="00D37642" w:rsidRDefault="00D37642">
      <w:pPr>
        <w:pStyle w:val="Corpodetexto"/>
        <w:spacing w:before="6"/>
        <w:rPr>
          <w:sz w:val="21"/>
        </w:rPr>
      </w:pPr>
    </w:p>
    <w:p w14:paraId="13E15DA4" w14:textId="47D20AF5" w:rsidR="00D37642" w:rsidRDefault="00D37642">
      <w:pPr>
        <w:pStyle w:val="Corpodetexto"/>
        <w:spacing w:before="6"/>
        <w:rPr>
          <w:sz w:val="21"/>
        </w:rPr>
      </w:pPr>
    </w:p>
    <w:p w14:paraId="5FFB438D" w14:textId="455B5D4D" w:rsidR="00D37642" w:rsidRDefault="00D37642">
      <w:pPr>
        <w:pStyle w:val="Corpodetexto"/>
        <w:spacing w:before="6"/>
        <w:rPr>
          <w:sz w:val="21"/>
        </w:rPr>
      </w:pPr>
    </w:p>
    <w:p w14:paraId="5D172E16" w14:textId="5D4FD709" w:rsidR="00D37642" w:rsidRDefault="00D37642">
      <w:pPr>
        <w:pStyle w:val="Corpodetexto"/>
        <w:spacing w:before="6"/>
        <w:rPr>
          <w:sz w:val="21"/>
        </w:rPr>
      </w:pPr>
    </w:p>
    <w:p w14:paraId="5AF95454" w14:textId="2A24EF1C" w:rsidR="00D37642" w:rsidRDefault="00D37642">
      <w:pPr>
        <w:pStyle w:val="Corpodetexto"/>
        <w:spacing w:before="6"/>
        <w:rPr>
          <w:sz w:val="21"/>
        </w:rPr>
      </w:pPr>
    </w:p>
    <w:p w14:paraId="65F5E1C8" w14:textId="24E3A2FB" w:rsidR="00D37642" w:rsidRDefault="00D37642">
      <w:pPr>
        <w:pStyle w:val="Corpodetexto"/>
        <w:spacing w:before="6"/>
        <w:rPr>
          <w:sz w:val="21"/>
        </w:rPr>
      </w:pPr>
    </w:p>
    <w:p w14:paraId="4BF02B2F" w14:textId="57B58629" w:rsidR="00D37642" w:rsidRDefault="00D37642">
      <w:pPr>
        <w:pStyle w:val="Corpodetexto"/>
        <w:spacing w:before="6"/>
        <w:rPr>
          <w:sz w:val="21"/>
        </w:rPr>
      </w:pPr>
    </w:p>
    <w:p w14:paraId="69E8B5CC" w14:textId="1F934A53" w:rsidR="00D37642" w:rsidRDefault="00D37642">
      <w:pPr>
        <w:pStyle w:val="Corpodetexto"/>
        <w:spacing w:before="6"/>
        <w:rPr>
          <w:sz w:val="21"/>
        </w:rPr>
      </w:pPr>
    </w:p>
    <w:p w14:paraId="70970540" w14:textId="6CB163CE" w:rsidR="00D37642" w:rsidRDefault="00D37642">
      <w:pPr>
        <w:pStyle w:val="Corpodetexto"/>
        <w:spacing w:before="6"/>
        <w:rPr>
          <w:sz w:val="21"/>
        </w:rPr>
      </w:pPr>
    </w:p>
    <w:p w14:paraId="6C4EC3E7" w14:textId="24BE6EAE" w:rsidR="00D37642" w:rsidRDefault="00D37642">
      <w:pPr>
        <w:pStyle w:val="Corpodetexto"/>
        <w:spacing w:before="6"/>
        <w:rPr>
          <w:sz w:val="21"/>
        </w:rPr>
      </w:pPr>
    </w:p>
    <w:p w14:paraId="38A8C322" w14:textId="3D52B27D" w:rsidR="00D37642" w:rsidRDefault="00D37642">
      <w:pPr>
        <w:pStyle w:val="Corpodetexto"/>
        <w:spacing w:before="6"/>
        <w:rPr>
          <w:sz w:val="21"/>
        </w:rPr>
      </w:pPr>
    </w:p>
    <w:p w14:paraId="289635A9" w14:textId="25955C7A" w:rsidR="00D37642" w:rsidRDefault="00D37642">
      <w:pPr>
        <w:pStyle w:val="Corpodetexto"/>
        <w:spacing w:before="6"/>
        <w:rPr>
          <w:sz w:val="21"/>
        </w:rPr>
      </w:pPr>
    </w:p>
    <w:p w14:paraId="6E09841E" w14:textId="7E1E5DE4" w:rsidR="00D37642" w:rsidRDefault="00D37642">
      <w:pPr>
        <w:pStyle w:val="Corpodetexto"/>
        <w:spacing w:before="6"/>
        <w:rPr>
          <w:sz w:val="21"/>
        </w:rPr>
      </w:pPr>
    </w:p>
    <w:p w14:paraId="6E0502B7" w14:textId="51460F4E" w:rsidR="00D37642" w:rsidRDefault="00D37642">
      <w:pPr>
        <w:pStyle w:val="Corpodetexto"/>
        <w:spacing w:before="6"/>
        <w:rPr>
          <w:sz w:val="21"/>
        </w:rPr>
      </w:pPr>
    </w:p>
    <w:p w14:paraId="07C601AD" w14:textId="523AF142" w:rsidR="00D37642" w:rsidRDefault="00D37642">
      <w:pPr>
        <w:pStyle w:val="Corpodetexto"/>
        <w:spacing w:before="6"/>
        <w:rPr>
          <w:sz w:val="21"/>
        </w:rPr>
      </w:pPr>
    </w:p>
    <w:p w14:paraId="3A465FA5" w14:textId="32373F99" w:rsidR="00D37642" w:rsidRDefault="00D37642">
      <w:pPr>
        <w:pStyle w:val="Corpodetexto"/>
        <w:spacing w:before="6"/>
        <w:rPr>
          <w:sz w:val="21"/>
        </w:rPr>
      </w:pPr>
    </w:p>
    <w:p w14:paraId="0C8F8D0D" w14:textId="7A22F599" w:rsidR="00623937" w:rsidRDefault="00623937">
      <w:pPr>
        <w:pStyle w:val="Corpodetexto"/>
        <w:spacing w:before="6"/>
        <w:rPr>
          <w:sz w:val="21"/>
        </w:rPr>
      </w:pPr>
    </w:p>
    <w:p w14:paraId="2A34F288" w14:textId="77777777" w:rsidR="00623937" w:rsidRDefault="00623937">
      <w:pPr>
        <w:pStyle w:val="Corpodetexto"/>
        <w:spacing w:before="6"/>
        <w:rPr>
          <w:sz w:val="21"/>
        </w:rPr>
      </w:pPr>
    </w:p>
    <w:p w14:paraId="7F4B7F66" w14:textId="77777777" w:rsidR="00EE5D6D" w:rsidRDefault="00EE5D6D">
      <w:pPr>
        <w:pStyle w:val="Corpodetexto"/>
        <w:spacing w:before="6"/>
        <w:rPr>
          <w:sz w:val="21"/>
        </w:rPr>
      </w:pPr>
    </w:p>
    <w:p w14:paraId="0E6374A7" w14:textId="77777777" w:rsidR="00EE5D6D" w:rsidRDefault="00EE5D6D">
      <w:pPr>
        <w:pStyle w:val="Corpodetexto"/>
        <w:spacing w:before="6"/>
        <w:rPr>
          <w:sz w:val="21"/>
        </w:rPr>
      </w:pPr>
    </w:p>
    <w:p w14:paraId="187EE33E" w14:textId="77777777" w:rsidR="00EE5D6D" w:rsidRDefault="00EE5D6D">
      <w:pPr>
        <w:pStyle w:val="Corpodetexto"/>
        <w:spacing w:before="6"/>
        <w:rPr>
          <w:sz w:val="21"/>
        </w:rPr>
      </w:pPr>
    </w:p>
    <w:p w14:paraId="56E07A51" w14:textId="77777777" w:rsidR="00EE5D6D" w:rsidRDefault="00EE5D6D">
      <w:pPr>
        <w:pStyle w:val="Corpodetexto"/>
        <w:spacing w:before="6"/>
        <w:rPr>
          <w:sz w:val="21"/>
        </w:rPr>
      </w:pPr>
    </w:p>
    <w:p w14:paraId="7CC1697C" w14:textId="77777777" w:rsidR="00005E7C" w:rsidRDefault="004853DB">
      <w:pPr>
        <w:spacing w:before="94"/>
        <w:ind w:left="1750"/>
        <w:rPr>
          <w:b/>
        </w:rPr>
      </w:pPr>
      <w:bookmarkStart w:id="15" w:name="_bookmark14"/>
      <w:bookmarkEnd w:id="15"/>
      <w:r>
        <w:rPr>
          <w:b/>
        </w:rPr>
        <w:t>ANEXO III – MODELO DE PROCURAÇÃO PARA CREDENCIAMENTO</w:t>
      </w:r>
    </w:p>
    <w:p w14:paraId="22F8C81D" w14:textId="77777777" w:rsidR="00005E7C" w:rsidRDefault="00005E7C">
      <w:pPr>
        <w:pStyle w:val="Corpodetexto"/>
        <w:rPr>
          <w:b/>
          <w:sz w:val="24"/>
        </w:rPr>
      </w:pPr>
    </w:p>
    <w:p w14:paraId="3D21C2FF" w14:textId="77777777" w:rsidR="00005E7C" w:rsidRDefault="00005E7C">
      <w:pPr>
        <w:pStyle w:val="Corpodetexto"/>
        <w:rPr>
          <w:b/>
          <w:sz w:val="24"/>
        </w:rPr>
      </w:pPr>
    </w:p>
    <w:p w14:paraId="53428EE5" w14:textId="05786F18" w:rsidR="00005E7C" w:rsidRDefault="004853DB">
      <w:pPr>
        <w:pStyle w:val="Corpodetexto"/>
        <w:tabs>
          <w:tab w:val="left" w:pos="7521"/>
          <w:tab w:val="left" w:pos="9266"/>
        </w:tabs>
        <w:spacing w:before="155" w:line="362" w:lineRule="auto"/>
        <w:ind w:left="702" w:right="984"/>
        <w:jc w:val="center"/>
      </w:pPr>
      <w:r>
        <w:t>Por</w:t>
      </w:r>
      <w:r w:rsidR="00D37642">
        <w:t xml:space="preserve"> </w:t>
      </w:r>
      <w:r>
        <w:t>este</w:t>
      </w:r>
      <w:r w:rsidR="00D37642">
        <w:t xml:space="preserve"> </w:t>
      </w:r>
      <w:r>
        <w:t>instrumento</w:t>
      </w:r>
      <w:r w:rsidR="00D37642">
        <w:t xml:space="preserve"> </w:t>
      </w:r>
      <w:r>
        <w:t>particular</w:t>
      </w:r>
      <w:r w:rsidR="00D37642">
        <w:t xml:space="preserve"> </w:t>
      </w:r>
      <w:r>
        <w:t>de</w:t>
      </w:r>
      <w:r w:rsidR="00D37642">
        <w:t xml:space="preserve"> </w:t>
      </w:r>
      <w:r>
        <w:t>Procuração,</w:t>
      </w:r>
      <w:r w:rsidR="00D37642">
        <w:t xml:space="preserve"> </w:t>
      </w:r>
      <w:r>
        <w:t>a</w:t>
      </w:r>
      <w:r>
        <w:rPr>
          <w:u w:val="single"/>
        </w:rPr>
        <w:tab/>
      </w:r>
      <w:r>
        <w:rPr>
          <w:u w:val="single"/>
        </w:rPr>
        <w:tab/>
      </w:r>
      <w:r>
        <w:t xml:space="preserve">(razão </w:t>
      </w:r>
      <w:r w:rsidR="00623937">
        <w:t xml:space="preserve">social </w:t>
      </w:r>
      <w:r w:rsidR="003C2029">
        <w:t>da empresa), com</w:t>
      </w:r>
      <w:r>
        <w:t xml:space="preserve"> sede à</w:t>
      </w:r>
      <w:r>
        <w:rPr>
          <w:u w:val="single"/>
        </w:rPr>
        <w:tab/>
      </w:r>
      <w:r>
        <w:t>(endereço</w:t>
      </w:r>
      <w:r w:rsidR="003C2029">
        <w:t>), inscrita</w:t>
      </w:r>
      <w:r>
        <w:t xml:space="preserve"> no</w:t>
      </w:r>
    </w:p>
    <w:p w14:paraId="3B70D45D" w14:textId="77777777" w:rsidR="00005E7C" w:rsidRDefault="004853DB">
      <w:pPr>
        <w:pStyle w:val="Corpodetexto"/>
        <w:tabs>
          <w:tab w:val="left" w:pos="1875"/>
          <w:tab w:val="left" w:pos="2453"/>
          <w:tab w:val="left" w:pos="2800"/>
          <w:tab w:val="left" w:pos="3227"/>
          <w:tab w:val="left" w:pos="6098"/>
          <w:tab w:val="left" w:pos="6611"/>
          <w:tab w:val="left" w:pos="7714"/>
          <w:tab w:val="left" w:pos="8792"/>
          <w:tab w:val="left" w:pos="9370"/>
          <w:tab w:val="left" w:pos="9715"/>
        </w:tabs>
        <w:spacing w:line="250" w:lineRule="exact"/>
        <w:ind w:left="702"/>
      </w:pPr>
      <w:r>
        <w:t>CNPJ/MF</w:t>
      </w:r>
      <w:r>
        <w:tab/>
        <w:t>sob</w:t>
      </w:r>
      <w:r>
        <w:tab/>
        <w:t>o</w:t>
      </w:r>
      <w:r>
        <w:tab/>
        <w:t>nº</w:t>
      </w:r>
      <w:r>
        <w:tab/>
      </w:r>
      <w:r>
        <w:rPr>
          <w:u w:val="single"/>
        </w:rPr>
        <w:tab/>
      </w:r>
      <w:r>
        <w:t>e</w:t>
      </w:r>
      <w:r>
        <w:tab/>
        <w:t>Inscrição</w:t>
      </w:r>
      <w:r>
        <w:tab/>
        <w:t>Estadual</w:t>
      </w:r>
      <w:r>
        <w:tab/>
        <w:t>sob</w:t>
      </w:r>
      <w:r>
        <w:tab/>
        <w:t>o</w:t>
      </w:r>
      <w:r>
        <w:tab/>
        <w:t>nº</w:t>
      </w:r>
    </w:p>
    <w:p w14:paraId="728FC036" w14:textId="09A8D26D" w:rsidR="00005E7C" w:rsidRDefault="004853DB">
      <w:pPr>
        <w:pStyle w:val="Corpodetexto"/>
        <w:tabs>
          <w:tab w:val="left" w:pos="3517"/>
          <w:tab w:val="left" w:pos="8676"/>
          <w:tab w:val="left" w:pos="9976"/>
        </w:tabs>
        <w:spacing w:before="127" w:line="360" w:lineRule="auto"/>
        <w:ind w:left="702" w:right="928"/>
      </w:pPr>
      <w:r>
        <w:rPr>
          <w:u w:val="single"/>
        </w:rPr>
        <w:tab/>
      </w:r>
      <w:r w:rsidR="00623937">
        <w:t>, representada</w:t>
      </w:r>
      <w:r>
        <w:t xml:space="preserve"> neste ato</w:t>
      </w:r>
      <w:r w:rsidR="00623937">
        <w:t xml:space="preserve"> </w:t>
      </w:r>
      <w:r>
        <w:t>por</w:t>
      </w:r>
      <w:r w:rsidR="00623937">
        <w:t xml:space="preserve"> </w:t>
      </w:r>
      <w:r>
        <w:t xml:space="preserve">seu(s) </w:t>
      </w:r>
      <w:r>
        <w:rPr>
          <w:u w:val="single"/>
        </w:rPr>
        <w:tab/>
      </w:r>
      <w:r>
        <w:rPr>
          <w:u w:val="single"/>
        </w:rPr>
        <w:tab/>
      </w:r>
      <w:r>
        <w:t xml:space="preserve"> (mencionar </w:t>
      </w:r>
      <w:r w:rsidR="003C2029">
        <w:t>qualificação do</w:t>
      </w:r>
      <w:r>
        <w:t>(s)outorgante(s</w:t>
      </w:r>
      <w:r w:rsidR="003C2029">
        <w:t>)) Sr.</w:t>
      </w:r>
      <w:r>
        <w:t>(a)</w:t>
      </w:r>
      <w:r w:rsidR="003C2029">
        <w:rPr>
          <w:u w:val="single"/>
        </w:rPr>
        <w:tab/>
      </w:r>
      <w:r w:rsidR="003C2029">
        <w:t>, portador</w:t>
      </w:r>
      <w:r>
        <w:t>(a)</w:t>
      </w:r>
    </w:p>
    <w:p w14:paraId="0FCDBBF3" w14:textId="2A74B27B" w:rsidR="00005E7C" w:rsidRDefault="004853DB">
      <w:pPr>
        <w:pStyle w:val="Corpodetexto"/>
        <w:tabs>
          <w:tab w:val="left" w:pos="5911"/>
          <w:tab w:val="left" w:pos="9857"/>
        </w:tabs>
        <w:spacing w:line="252" w:lineRule="exact"/>
        <w:ind w:left="702"/>
      </w:pPr>
      <w:r>
        <w:t xml:space="preserve">da   cédula   de   </w:t>
      </w:r>
      <w:r w:rsidR="003C2029">
        <w:t>identidade</w:t>
      </w:r>
      <w:r>
        <w:t xml:space="preserve"> nº</w:t>
      </w:r>
      <w:r>
        <w:rPr>
          <w:u w:val="single"/>
        </w:rPr>
        <w:tab/>
      </w:r>
      <w:r>
        <w:t>e CPF nº</w:t>
      </w:r>
      <w:r>
        <w:rPr>
          <w:u w:val="single"/>
        </w:rPr>
        <w:tab/>
      </w:r>
      <w:r>
        <w:t>,</w:t>
      </w:r>
    </w:p>
    <w:p w14:paraId="62B01525" w14:textId="4D3A8620" w:rsidR="00005E7C" w:rsidRDefault="004853DB">
      <w:pPr>
        <w:pStyle w:val="Corpodetexto"/>
        <w:tabs>
          <w:tab w:val="left" w:pos="6441"/>
          <w:tab w:val="left" w:pos="9857"/>
        </w:tabs>
        <w:spacing w:before="126" w:line="360" w:lineRule="auto"/>
        <w:ind w:left="702" w:right="984"/>
        <w:jc w:val="both"/>
      </w:pPr>
      <w:r>
        <w:t>nomeia(m)e</w:t>
      </w:r>
      <w:r w:rsidR="003C2029">
        <w:t xml:space="preserve"> </w:t>
      </w:r>
      <w:r>
        <w:t>constitui(em)seu</w:t>
      </w:r>
      <w:r w:rsidR="003C2029">
        <w:t xml:space="preserve"> </w:t>
      </w:r>
      <w:r>
        <w:t>bastante</w:t>
      </w:r>
      <w:r w:rsidR="003C2029">
        <w:t xml:space="preserve"> Procurador</w:t>
      </w:r>
      <w:r>
        <w:t>(a)</w:t>
      </w:r>
      <w:r w:rsidR="003C2029">
        <w:t xml:space="preserve"> </w:t>
      </w:r>
      <w:proofErr w:type="spellStart"/>
      <w:r>
        <w:t>Sr</w:t>
      </w:r>
      <w:proofErr w:type="spellEnd"/>
      <w:r w:rsidR="003C2029">
        <w:t xml:space="preserve"> </w:t>
      </w:r>
      <w:r>
        <w:t>(a)</w:t>
      </w:r>
      <w:r>
        <w:rPr>
          <w:u w:val="single"/>
        </w:rPr>
        <w:tab/>
      </w:r>
      <w:r>
        <w:t>, portador(a) da cédula de identidade</w:t>
      </w:r>
      <w:r w:rsidR="003C2029">
        <w:t xml:space="preserve"> </w:t>
      </w:r>
      <w:r>
        <w:t>RG</w:t>
      </w:r>
      <w:r w:rsidR="003C2029">
        <w:t xml:space="preserve"> </w:t>
      </w:r>
      <w:r>
        <w:t>nº</w:t>
      </w:r>
      <w:r w:rsidR="003C2029">
        <w:rPr>
          <w:u w:val="single"/>
        </w:rPr>
        <w:tab/>
      </w:r>
      <w:r w:rsidR="003C2029">
        <w:t xml:space="preserve">, CPF </w:t>
      </w:r>
      <w:r>
        <w:t>nº</w:t>
      </w:r>
      <w:r>
        <w:rPr>
          <w:u w:val="single"/>
        </w:rPr>
        <w:tab/>
      </w:r>
      <w:r>
        <w:t xml:space="preserve">, a          quem          </w:t>
      </w:r>
      <w:r w:rsidR="003C2029">
        <w:t xml:space="preserve">conferimos </w:t>
      </w:r>
      <w:r>
        <w:t xml:space="preserve">     amplos          poderes          para          representar    a</w:t>
      </w:r>
    </w:p>
    <w:p w14:paraId="18280B4E" w14:textId="4419336C" w:rsidR="00005E7C" w:rsidRDefault="004853DB">
      <w:pPr>
        <w:pStyle w:val="Corpodetexto"/>
        <w:tabs>
          <w:tab w:val="left" w:pos="4252"/>
        </w:tabs>
        <w:spacing w:before="2" w:line="360" w:lineRule="auto"/>
        <w:ind w:left="702" w:right="984"/>
        <w:jc w:val="both"/>
      </w:pPr>
      <w:r>
        <w:rPr>
          <w:u w:val="single"/>
        </w:rPr>
        <w:tab/>
      </w:r>
      <w:r>
        <w:t>(razão social da empresa) perante a Câmara Municipal</w:t>
      </w:r>
      <w:r w:rsidR="003C2029">
        <w:t xml:space="preserve"> </w:t>
      </w:r>
      <w:r>
        <w:t>de</w:t>
      </w:r>
      <w:r w:rsidR="003C2029">
        <w:t xml:space="preserve"> </w:t>
      </w:r>
      <w:proofErr w:type="spellStart"/>
      <w:r w:rsidR="00441480">
        <w:t>Jesuânia</w:t>
      </w:r>
      <w:proofErr w:type="spellEnd"/>
      <w:r w:rsidR="004960CE">
        <w:t xml:space="preserve">, no âmbito do </w:t>
      </w:r>
      <w:r w:rsidR="004960CE" w:rsidRPr="004960CE">
        <w:rPr>
          <w:b/>
        </w:rPr>
        <w:t>Processo 29/2019 Modalidade14/2019</w:t>
      </w:r>
      <w:r w:rsidR="00844D13">
        <w:rPr>
          <w:b/>
        </w:rPr>
        <w:t xml:space="preserve"> </w:t>
      </w:r>
      <w:r w:rsidR="004960CE">
        <w:rPr>
          <w:b/>
        </w:rPr>
        <w:t>Dispensa</w:t>
      </w:r>
      <w:r>
        <w:t xml:space="preserve">, com poderes para tomar qualquer decisão durante todas as fases do referido certame licitatório, inclusive apresentar os envelopes contendo a </w:t>
      </w:r>
      <w:r>
        <w:rPr>
          <w:b/>
        </w:rPr>
        <w:t xml:space="preserve">PROPOSTA COMERCIAL </w:t>
      </w:r>
      <w:r>
        <w:t xml:space="preserve">e </w:t>
      </w:r>
      <w:r>
        <w:rPr>
          <w:b/>
        </w:rPr>
        <w:t xml:space="preserve">DOCUMENTOS PARA HABILITAÇÃO </w:t>
      </w:r>
      <w:r>
        <w:t>em nome da outorgante,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Comissão da Licitação, enfim, praticar todos os demais atos pertinentes ao certame, em nome da</w:t>
      </w:r>
      <w:r w:rsidR="003C2029">
        <w:t xml:space="preserve"> </w:t>
      </w:r>
      <w:r>
        <w:t>outorgante.</w:t>
      </w:r>
    </w:p>
    <w:p w14:paraId="5346612A" w14:textId="77777777" w:rsidR="00005E7C" w:rsidRDefault="00005E7C">
      <w:pPr>
        <w:pStyle w:val="Corpodetexto"/>
        <w:rPr>
          <w:sz w:val="24"/>
        </w:rPr>
      </w:pPr>
    </w:p>
    <w:p w14:paraId="4E0A5A14" w14:textId="77777777" w:rsidR="00005E7C" w:rsidRDefault="00005E7C">
      <w:pPr>
        <w:pStyle w:val="Corpodetexto"/>
        <w:spacing w:before="9"/>
      </w:pPr>
    </w:p>
    <w:p w14:paraId="7E2E9897" w14:textId="65C63F07" w:rsidR="00005E7C" w:rsidRDefault="004853DB">
      <w:pPr>
        <w:pStyle w:val="Corpodetexto"/>
        <w:tabs>
          <w:tab w:val="left" w:pos="7608"/>
        </w:tabs>
        <w:ind w:left="702"/>
        <w:jc w:val="both"/>
      </w:pPr>
      <w:r>
        <w:t>A presente Procuração é válida até o</w:t>
      </w:r>
      <w:r w:rsidR="003C2029">
        <w:t xml:space="preserve"> </w:t>
      </w:r>
      <w:r>
        <w:t>dia</w:t>
      </w:r>
      <w:r w:rsidR="003C2029">
        <w:t xml:space="preserve"> </w:t>
      </w:r>
      <w:r>
        <w:t>de</w:t>
      </w:r>
      <w:r>
        <w:rPr>
          <w:u w:val="single"/>
        </w:rPr>
        <w:tab/>
      </w:r>
      <w:proofErr w:type="spellStart"/>
      <w:r w:rsidR="003C2029">
        <w:t>de</w:t>
      </w:r>
      <w:proofErr w:type="spellEnd"/>
      <w:r w:rsidR="003C2029">
        <w:t xml:space="preserve"> 20</w:t>
      </w:r>
      <w:r w:rsidR="00844D13">
        <w:t>19</w:t>
      </w:r>
    </w:p>
    <w:p w14:paraId="5CA0C533" w14:textId="77777777" w:rsidR="00005E7C" w:rsidRDefault="00005E7C">
      <w:pPr>
        <w:pStyle w:val="Corpodetexto"/>
        <w:rPr>
          <w:sz w:val="20"/>
        </w:rPr>
      </w:pPr>
    </w:p>
    <w:p w14:paraId="1EBA288B" w14:textId="77777777" w:rsidR="00005E7C" w:rsidRDefault="004853DB">
      <w:pPr>
        <w:pStyle w:val="Corpodetexto"/>
        <w:tabs>
          <w:tab w:val="left" w:pos="2538"/>
          <w:tab w:val="left" w:pos="3207"/>
          <w:tab w:val="left" w:pos="4798"/>
          <w:tab w:val="left" w:pos="6088"/>
        </w:tabs>
        <w:spacing w:before="94"/>
        <w:ind w:left="702"/>
      </w:pPr>
      <w:r>
        <w:rPr>
          <w:u w:val="single"/>
        </w:rPr>
        <w:tab/>
      </w:r>
      <w:r>
        <w:t>,</w:t>
      </w:r>
      <w:r>
        <w:rPr>
          <w:u w:val="single"/>
        </w:rPr>
        <w:tab/>
      </w:r>
      <w:r>
        <w:t>de</w:t>
      </w:r>
      <w:r>
        <w:rPr>
          <w:u w:val="single"/>
        </w:rPr>
        <w:tab/>
      </w:r>
      <w:r>
        <w:t>de</w:t>
      </w:r>
      <w:r>
        <w:rPr>
          <w:u w:val="single"/>
        </w:rPr>
        <w:tab/>
      </w:r>
      <w:r>
        <w:t>.</w:t>
      </w:r>
    </w:p>
    <w:p w14:paraId="66B22F5D" w14:textId="77777777" w:rsidR="00005E7C" w:rsidRDefault="00005E7C">
      <w:pPr>
        <w:pStyle w:val="Corpodetexto"/>
        <w:rPr>
          <w:sz w:val="20"/>
        </w:rPr>
      </w:pPr>
    </w:p>
    <w:p w14:paraId="5CCFFEF1" w14:textId="77777777" w:rsidR="00005E7C" w:rsidRDefault="00005E7C">
      <w:pPr>
        <w:pStyle w:val="Corpodetexto"/>
        <w:rPr>
          <w:sz w:val="20"/>
        </w:rPr>
      </w:pPr>
    </w:p>
    <w:p w14:paraId="32743C91" w14:textId="77777777" w:rsidR="00005E7C" w:rsidRDefault="00005E7C">
      <w:pPr>
        <w:pStyle w:val="Corpodetexto"/>
        <w:rPr>
          <w:sz w:val="20"/>
        </w:rPr>
      </w:pPr>
    </w:p>
    <w:p w14:paraId="3044586D" w14:textId="77777777" w:rsidR="004960CE" w:rsidRDefault="004960CE">
      <w:pPr>
        <w:pStyle w:val="Corpodetexto"/>
        <w:rPr>
          <w:sz w:val="20"/>
        </w:rPr>
      </w:pPr>
    </w:p>
    <w:p w14:paraId="49010798" w14:textId="77777777" w:rsidR="004960CE" w:rsidRDefault="004960CE">
      <w:pPr>
        <w:pStyle w:val="Corpodetexto"/>
        <w:rPr>
          <w:sz w:val="20"/>
        </w:rPr>
      </w:pPr>
    </w:p>
    <w:p w14:paraId="478D1C53" w14:textId="77777777" w:rsidR="004960CE" w:rsidRDefault="004960CE">
      <w:pPr>
        <w:pStyle w:val="Corpodetexto"/>
        <w:rPr>
          <w:sz w:val="20"/>
        </w:rPr>
      </w:pPr>
    </w:p>
    <w:p w14:paraId="0B846848" w14:textId="77777777" w:rsidR="004960CE" w:rsidRDefault="004960CE">
      <w:pPr>
        <w:pStyle w:val="Corpodetexto"/>
        <w:rPr>
          <w:sz w:val="20"/>
        </w:rPr>
      </w:pPr>
    </w:p>
    <w:p w14:paraId="71A15A9C" w14:textId="77777777" w:rsidR="00005E7C" w:rsidRDefault="00844D13">
      <w:pPr>
        <w:pStyle w:val="Corpodetexto"/>
        <w:spacing w:before="10"/>
        <w:rPr>
          <w:sz w:val="14"/>
        </w:rPr>
      </w:pPr>
      <w:r>
        <w:pict w14:anchorId="40A42777">
          <v:line id="_x0000_s1038" style="position:absolute;z-index:-251653120;mso-wrap-distance-left:0;mso-wrap-distance-right:0;mso-position-horizontal-relative:page" from="199.15pt,10.85pt" to="431.7pt,10.85pt" strokeweight=".24536mm">
            <w10:wrap type="topAndBottom" anchorx="page"/>
          </v:line>
        </w:pict>
      </w:r>
    </w:p>
    <w:p w14:paraId="561E0550" w14:textId="23CD0122" w:rsidR="00005E7C" w:rsidRDefault="00844D13">
      <w:pPr>
        <w:pStyle w:val="Corpodetexto"/>
        <w:spacing w:before="102" w:line="357" w:lineRule="auto"/>
        <w:ind w:left="3872" w:right="4158"/>
        <w:jc w:val="center"/>
      </w:pPr>
      <w:proofErr w:type="gramStart"/>
      <w:r>
        <w:t>Outorgante(</w:t>
      </w:r>
      <w:proofErr w:type="gramEnd"/>
      <w:r>
        <w:t xml:space="preserve">s) </w:t>
      </w:r>
    </w:p>
    <w:p w14:paraId="58BEA49A" w14:textId="77777777" w:rsidR="00005E7C" w:rsidRDefault="00005E7C">
      <w:pPr>
        <w:spacing w:line="357" w:lineRule="auto"/>
        <w:jc w:val="center"/>
        <w:sectPr w:rsidR="00005E7C" w:rsidSect="0010511C">
          <w:headerReference w:type="default" r:id="rId8"/>
          <w:pgSz w:w="11910" w:h="16850"/>
          <w:pgMar w:top="1860" w:right="176" w:bottom="782" w:left="998" w:header="446" w:footer="586" w:gutter="0"/>
          <w:cols w:space="720"/>
        </w:sectPr>
      </w:pPr>
    </w:p>
    <w:p w14:paraId="24BDA048" w14:textId="77777777" w:rsidR="00005E7C" w:rsidRDefault="00005E7C">
      <w:pPr>
        <w:pStyle w:val="Corpodetexto"/>
        <w:rPr>
          <w:sz w:val="20"/>
        </w:rPr>
      </w:pPr>
    </w:p>
    <w:p w14:paraId="19BAB90F" w14:textId="77777777" w:rsidR="00005E7C" w:rsidRDefault="00005E7C">
      <w:pPr>
        <w:pStyle w:val="Corpodetexto"/>
        <w:rPr>
          <w:sz w:val="20"/>
        </w:rPr>
      </w:pPr>
    </w:p>
    <w:p w14:paraId="2B5A3231" w14:textId="77777777" w:rsidR="00005E7C" w:rsidRDefault="00005E7C">
      <w:pPr>
        <w:pStyle w:val="Corpodetexto"/>
        <w:spacing w:before="10"/>
        <w:rPr>
          <w:sz w:val="18"/>
        </w:rPr>
      </w:pPr>
    </w:p>
    <w:p w14:paraId="3E444F0D" w14:textId="77777777" w:rsidR="00005E7C" w:rsidRDefault="004853DB">
      <w:pPr>
        <w:spacing w:before="94" w:line="360" w:lineRule="auto"/>
        <w:ind w:left="4348" w:right="1378" w:hanging="3246"/>
        <w:rPr>
          <w:b/>
        </w:rPr>
      </w:pPr>
      <w:bookmarkStart w:id="16" w:name="_bookmark15"/>
      <w:bookmarkEnd w:id="16"/>
      <w:r>
        <w:rPr>
          <w:b/>
        </w:rPr>
        <w:t>ANEXO IV – MODELO DE DECLARAÇÃO DE MICROEMPRESA OU EMPRESA DE PEQUENO PORTE</w:t>
      </w:r>
    </w:p>
    <w:p w14:paraId="5D9989FA" w14:textId="77777777" w:rsidR="00005E7C" w:rsidRDefault="00005E7C">
      <w:pPr>
        <w:pStyle w:val="Corpodetexto"/>
        <w:rPr>
          <w:b/>
          <w:sz w:val="24"/>
        </w:rPr>
      </w:pPr>
    </w:p>
    <w:p w14:paraId="664F1702" w14:textId="77777777" w:rsidR="00005E7C" w:rsidRDefault="00005E7C">
      <w:pPr>
        <w:pStyle w:val="Corpodetexto"/>
        <w:spacing w:before="5"/>
        <w:rPr>
          <w:b/>
          <w:sz w:val="26"/>
        </w:rPr>
      </w:pPr>
    </w:p>
    <w:p w14:paraId="033283BE" w14:textId="0AB13738" w:rsidR="00005E7C" w:rsidRDefault="004853DB">
      <w:pPr>
        <w:pStyle w:val="Corpodetexto"/>
        <w:tabs>
          <w:tab w:val="left" w:pos="3272"/>
          <w:tab w:val="left" w:pos="3964"/>
          <w:tab w:val="left" w:pos="4251"/>
          <w:tab w:val="left" w:pos="5059"/>
          <w:tab w:val="left" w:pos="5277"/>
          <w:tab w:val="left" w:pos="5485"/>
          <w:tab w:val="left" w:pos="7065"/>
          <w:tab w:val="left" w:pos="7233"/>
          <w:tab w:val="left" w:pos="8260"/>
          <w:tab w:val="left" w:pos="8457"/>
          <w:tab w:val="left" w:pos="8620"/>
          <w:tab w:val="left" w:pos="8702"/>
          <w:tab w:val="left" w:pos="9856"/>
        </w:tabs>
        <w:spacing w:line="360" w:lineRule="auto"/>
        <w:ind w:left="702" w:right="985"/>
        <w:jc w:val="both"/>
      </w:pPr>
      <w:r>
        <w:t>A</w:t>
      </w:r>
      <w:r w:rsidR="003C2029">
        <w:t xml:space="preserve"> </w:t>
      </w:r>
      <w:r>
        <w:t>empresa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C2029">
        <w:rPr>
          <w:u w:val="single"/>
        </w:rPr>
        <w:tab/>
      </w:r>
      <w:r w:rsidR="003C2029">
        <w:t>, com</w:t>
      </w:r>
      <w:r>
        <w:t xml:space="preserve">   sede à</w:t>
      </w:r>
      <w:r>
        <w:rPr>
          <w:u w:val="single"/>
        </w:rPr>
        <w:tab/>
      </w:r>
      <w:r>
        <w:rPr>
          <w:u w:val="single"/>
        </w:rPr>
        <w:tab/>
      </w:r>
      <w:r w:rsidR="003C2029">
        <w:rPr>
          <w:u w:val="single"/>
        </w:rPr>
        <w:tab/>
      </w:r>
      <w:r w:rsidR="003C2029">
        <w:t>, nº</w:t>
      </w:r>
      <w:r>
        <w:t>, bairro</w:t>
      </w:r>
      <w:r>
        <w:rPr>
          <w:u w:val="single"/>
        </w:rPr>
        <w:tab/>
      </w:r>
      <w:r>
        <w:rPr>
          <w:u w:val="single"/>
        </w:rPr>
        <w:tab/>
      </w:r>
      <w:r>
        <w:rPr>
          <w:u w:val="single"/>
        </w:rPr>
        <w:tab/>
      </w:r>
      <w:r>
        <w:rPr>
          <w:u w:val="single"/>
        </w:rPr>
        <w:tab/>
      </w:r>
      <w:r>
        <w:rPr>
          <w:u w:val="single"/>
        </w:rPr>
        <w:tab/>
      </w:r>
      <w:r>
        <w:rPr>
          <w:u w:val="single"/>
        </w:rPr>
        <w:tab/>
      </w:r>
      <w:r>
        <w:t>, na cidade de</w:t>
      </w:r>
      <w:r w:rsidR="003C2029">
        <w:rPr>
          <w:u w:val="single"/>
        </w:rPr>
        <w:tab/>
      </w:r>
      <w:r w:rsidR="003C2029">
        <w:t xml:space="preserve">, Estado </w:t>
      </w:r>
      <w:r>
        <w:t>de</w:t>
      </w:r>
      <w:r>
        <w:rPr>
          <w:u w:val="single"/>
        </w:rPr>
        <w:tab/>
      </w:r>
      <w:r>
        <w:rPr>
          <w:u w:val="single"/>
        </w:rPr>
        <w:tab/>
      </w:r>
      <w:r>
        <w:rPr>
          <w:u w:val="single"/>
        </w:rPr>
        <w:tab/>
      </w:r>
      <w:r>
        <w:rPr>
          <w:u w:val="single"/>
        </w:rPr>
        <w:tab/>
      </w:r>
      <w:r>
        <w:rPr>
          <w:u w:val="single"/>
        </w:rPr>
        <w:tab/>
      </w:r>
      <w:r>
        <w:t>, inscrita no CNPJ/MF sob nº</w:t>
      </w:r>
      <w:r>
        <w:rPr>
          <w:u w:val="single"/>
        </w:rPr>
        <w:tab/>
      </w:r>
      <w:r>
        <w:rPr>
          <w:u w:val="single"/>
        </w:rPr>
        <w:tab/>
      </w:r>
      <w:r>
        <w:t>,</w:t>
      </w:r>
      <w:r>
        <w:tab/>
      </w:r>
      <w:r>
        <w:tab/>
      </w:r>
      <w:r>
        <w:tab/>
        <w:t>neste</w:t>
      </w:r>
      <w:r>
        <w:tab/>
        <w:t>ato</w:t>
      </w:r>
      <w:r>
        <w:tab/>
      </w:r>
      <w:r>
        <w:tab/>
      </w:r>
      <w:r>
        <w:tab/>
      </w:r>
      <w:r>
        <w:rPr>
          <w:spacing w:val="-1"/>
        </w:rPr>
        <w:t xml:space="preserve">representada </w:t>
      </w:r>
      <w:proofErr w:type="gramStart"/>
      <w:r>
        <w:t>pelo(</w:t>
      </w:r>
      <w:proofErr w:type="gramEnd"/>
      <w:r>
        <w:t>a)</w:t>
      </w:r>
      <w:r w:rsidR="00844D13">
        <w:t xml:space="preserve"> </w:t>
      </w:r>
      <w:r>
        <w:t>Sr.(a)</w:t>
      </w:r>
      <w:r>
        <w:rPr>
          <w:u w:val="single"/>
        </w:rPr>
        <w:tab/>
      </w:r>
      <w:r>
        <w:rPr>
          <w:u w:val="single"/>
        </w:rPr>
        <w:tab/>
      </w:r>
      <w:r>
        <w:rPr>
          <w:u w:val="single"/>
        </w:rPr>
        <w:tab/>
      </w:r>
      <w:r>
        <w:rPr>
          <w:u w:val="single"/>
        </w:rPr>
        <w:tab/>
      </w:r>
      <w:r>
        <w:rPr>
          <w:u w:val="single"/>
        </w:rPr>
        <w:tab/>
      </w:r>
      <w:r w:rsidR="003C2029">
        <w:rPr>
          <w:u w:val="single"/>
        </w:rPr>
        <w:tab/>
      </w:r>
      <w:r w:rsidR="003C2029">
        <w:t xml:space="preserve">,  </w:t>
      </w:r>
      <w:r>
        <w:t xml:space="preserve"> cargo</w:t>
      </w:r>
      <w:r>
        <w:rPr>
          <w:u w:val="single"/>
        </w:rPr>
        <w:tab/>
      </w:r>
      <w:r>
        <w:rPr>
          <w:u w:val="single"/>
        </w:rPr>
        <w:tab/>
      </w:r>
      <w:r>
        <w:rPr>
          <w:u w:val="single"/>
        </w:rPr>
        <w:tab/>
      </w:r>
      <w:r>
        <w:rPr>
          <w:u w:val="single"/>
        </w:rPr>
        <w:tab/>
      </w:r>
      <w:r>
        <w:rPr>
          <w:u w:val="single"/>
        </w:rPr>
        <w:tab/>
      </w:r>
      <w:r>
        <w:rPr>
          <w:u w:val="single"/>
        </w:rPr>
        <w:tab/>
      </w:r>
      <w:r>
        <w:rPr>
          <w:u w:val="single"/>
        </w:rPr>
        <w:tab/>
      </w:r>
      <w:r>
        <w:t>, portador(a) do</w:t>
      </w:r>
      <w:r w:rsidR="003C2029">
        <w:t xml:space="preserve"> </w:t>
      </w:r>
      <w:r>
        <w:t>CPF</w:t>
      </w:r>
      <w:r w:rsidR="003C2029">
        <w:t xml:space="preserve"> </w:t>
      </w:r>
      <w:r>
        <w:t>Nº</w:t>
      </w:r>
      <w:r>
        <w:rPr>
          <w:u w:val="single"/>
        </w:rPr>
        <w:tab/>
      </w:r>
      <w:r>
        <w:rPr>
          <w:u w:val="single"/>
        </w:rPr>
        <w:tab/>
      </w:r>
      <w:r>
        <w:rPr>
          <w:u w:val="single"/>
        </w:rPr>
        <w:tab/>
      </w:r>
      <w:r>
        <w:rPr>
          <w:u w:val="single"/>
        </w:rPr>
        <w:tab/>
      </w:r>
      <w:r>
        <w:t>e do</w:t>
      </w:r>
      <w:r w:rsidR="003C2029">
        <w:t xml:space="preserve"> </w:t>
      </w:r>
      <w:r>
        <w:t>RG</w:t>
      </w:r>
      <w:r w:rsidR="003C2029">
        <w:t xml:space="preserve"> </w:t>
      </w:r>
      <w:r>
        <w:t>nº</w:t>
      </w:r>
      <w:r>
        <w:rPr>
          <w:u w:val="single"/>
        </w:rPr>
        <w:tab/>
      </w:r>
      <w:r>
        <w:rPr>
          <w:u w:val="single"/>
        </w:rPr>
        <w:tab/>
      </w:r>
      <w:r>
        <w:rPr>
          <w:u w:val="single"/>
        </w:rPr>
        <w:tab/>
      </w:r>
      <w:r>
        <w:t>, DECLARA, sob aspenasdalei,semprejuízodassançõesepenasprevistasnoedital,seruma</w:t>
      </w:r>
    </w:p>
    <w:p w14:paraId="43F4C599" w14:textId="75B6F072" w:rsidR="00005E7C" w:rsidRDefault="004853DB">
      <w:pPr>
        <w:tabs>
          <w:tab w:val="left" w:pos="3205"/>
        </w:tabs>
        <w:spacing w:before="4" w:line="360" w:lineRule="auto"/>
        <w:ind w:left="702" w:right="985"/>
        <w:jc w:val="both"/>
        <w:rPr>
          <w:sz w:val="23"/>
        </w:rPr>
      </w:pPr>
      <w:r>
        <w:rPr>
          <w:u w:val="single"/>
        </w:rPr>
        <w:tab/>
      </w:r>
      <w:r>
        <w:t xml:space="preserve">(Microempresa ou Empresa de Pequeno) </w:t>
      </w:r>
      <w:r>
        <w:rPr>
          <w:sz w:val="23"/>
        </w:rPr>
        <w:t>nos termos do enquadramento previsto nos incisos I e II e §§ 1º e 2º, bem como não possui qualquer</w:t>
      </w:r>
      <w:r w:rsidR="003C2029">
        <w:rPr>
          <w:sz w:val="23"/>
        </w:rPr>
        <w:t xml:space="preserve"> </w:t>
      </w:r>
      <w:r>
        <w:rPr>
          <w:sz w:val="23"/>
        </w:rPr>
        <w:t>dos impedimentos previstos nos §§ 4º e seguintes todos do artigo 3º da Lei Complementar nº 123, de 14 de dezembro de 2006, alterada pela Lei Complementar nº147, de 7 de agosto de 2014, cujos termos declaro conhecer na íntegra, estando apta, portanto, para participar do procedimento licitatório d</w:t>
      </w:r>
      <w:r w:rsidR="004960CE">
        <w:rPr>
          <w:sz w:val="23"/>
        </w:rPr>
        <w:t>o Processo 29/2019 Modalidade 14/2019 Dispensa</w:t>
      </w:r>
      <w:r w:rsidR="004960CE">
        <w:rPr>
          <w:b/>
          <w:sz w:val="23"/>
        </w:rPr>
        <w:t>,</w:t>
      </w:r>
      <w:r>
        <w:rPr>
          <w:sz w:val="23"/>
        </w:rPr>
        <w:t xml:space="preserve"> realizado pela Câmara Municipal de</w:t>
      </w:r>
      <w:r w:rsidR="003C2029">
        <w:rPr>
          <w:sz w:val="23"/>
        </w:rPr>
        <w:t xml:space="preserve"> </w:t>
      </w:r>
      <w:proofErr w:type="spellStart"/>
      <w:r w:rsidR="00441480">
        <w:rPr>
          <w:sz w:val="23"/>
        </w:rPr>
        <w:t>Jesuânia</w:t>
      </w:r>
      <w:proofErr w:type="spellEnd"/>
      <w:r w:rsidR="00441480">
        <w:rPr>
          <w:sz w:val="23"/>
        </w:rPr>
        <w:t>.</w:t>
      </w:r>
    </w:p>
    <w:p w14:paraId="204D538E" w14:textId="77777777" w:rsidR="00005E7C" w:rsidRDefault="00005E7C">
      <w:pPr>
        <w:pStyle w:val="Corpodetexto"/>
        <w:rPr>
          <w:sz w:val="20"/>
        </w:rPr>
      </w:pPr>
    </w:p>
    <w:p w14:paraId="518B3851" w14:textId="77777777" w:rsidR="00005E7C" w:rsidRDefault="00005E7C">
      <w:pPr>
        <w:pStyle w:val="Corpodetexto"/>
        <w:rPr>
          <w:sz w:val="20"/>
        </w:rPr>
      </w:pPr>
    </w:p>
    <w:p w14:paraId="64FC4B13" w14:textId="77777777" w:rsidR="00005E7C" w:rsidRDefault="00005E7C">
      <w:pPr>
        <w:pStyle w:val="Corpodetexto"/>
        <w:rPr>
          <w:sz w:val="20"/>
        </w:rPr>
      </w:pPr>
    </w:p>
    <w:p w14:paraId="3DD8F4F7" w14:textId="77777777" w:rsidR="00005E7C" w:rsidRDefault="00005E7C">
      <w:pPr>
        <w:pStyle w:val="Corpodetexto"/>
        <w:spacing w:before="5"/>
        <w:rPr>
          <w:sz w:val="18"/>
        </w:rPr>
      </w:pPr>
    </w:p>
    <w:p w14:paraId="473A7222" w14:textId="77777777" w:rsidR="00005E7C" w:rsidRDefault="004853DB">
      <w:pPr>
        <w:pStyle w:val="Corpodetexto"/>
        <w:tabs>
          <w:tab w:val="left" w:pos="4421"/>
          <w:tab w:val="left" w:pos="5091"/>
          <w:tab w:val="left" w:pos="6682"/>
          <w:tab w:val="left" w:pos="7973"/>
        </w:tabs>
        <w:spacing w:before="94"/>
        <w:ind w:left="2586"/>
      </w:pPr>
      <w:r>
        <w:rPr>
          <w:u w:val="single"/>
        </w:rPr>
        <w:tab/>
      </w:r>
      <w:r>
        <w:t>,</w:t>
      </w:r>
      <w:r>
        <w:rPr>
          <w:u w:val="single"/>
        </w:rPr>
        <w:tab/>
      </w:r>
      <w:r>
        <w:t>de</w:t>
      </w:r>
      <w:r>
        <w:rPr>
          <w:u w:val="single"/>
        </w:rPr>
        <w:tab/>
      </w:r>
      <w:proofErr w:type="spellStart"/>
      <w:r>
        <w:t>de</w:t>
      </w:r>
      <w:proofErr w:type="spellEnd"/>
      <w:r>
        <w:rPr>
          <w:u w:val="single"/>
        </w:rPr>
        <w:tab/>
      </w:r>
      <w:r>
        <w:t>.</w:t>
      </w:r>
    </w:p>
    <w:p w14:paraId="28396A5B" w14:textId="77777777" w:rsidR="00005E7C" w:rsidRDefault="00005E7C">
      <w:pPr>
        <w:pStyle w:val="Corpodetexto"/>
        <w:rPr>
          <w:sz w:val="20"/>
        </w:rPr>
      </w:pPr>
    </w:p>
    <w:p w14:paraId="3DB1DD08" w14:textId="77777777" w:rsidR="00005E7C" w:rsidRDefault="00005E7C">
      <w:pPr>
        <w:pStyle w:val="Corpodetexto"/>
        <w:rPr>
          <w:sz w:val="20"/>
        </w:rPr>
      </w:pPr>
    </w:p>
    <w:p w14:paraId="6B7949AE" w14:textId="77777777" w:rsidR="00005E7C" w:rsidRDefault="00005E7C">
      <w:pPr>
        <w:pStyle w:val="Corpodetexto"/>
        <w:rPr>
          <w:sz w:val="20"/>
        </w:rPr>
      </w:pPr>
    </w:p>
    <w:p w14:paraId="270C86E2" w14:textId="77777777" w:rsidR="00005E7C" w:rsidRDefault="00005E7C">
      <w:pPr>
        <w:pStyle w:val="Corpodetexto"/>
        <w:rPr>
          <w:sz w:val="20"/>
        </w:rPr>
      </w:pPr>
    </w:p>
    <w:p w14:paraId="269F4A85" w14:textId="77777777" w:rsidR="00005E7C" w:rsidRDefault="00005E7C">
      <w:pPr>
        <w:pStyle w:val="Corpodetexto"/>
        <w:rPr>
          <w:sz w:val="20"/>
        </w:rPr>
      </w:pPr>
    </w:p>
    <w:p w14:paraId="47FA8F8E" w14:textId="77777777" w:rsidR="00005E7C" w:rsidRDefault="00844D13">
      <w:pPr>
        <w:pStyle w:val="Corpodetexto"/>
        <w:spacing w:before="2"/>
        <w:rPr>
          <w:sz w:val="15"/>
        </w:rPr>
      </w:pPr>
      <w:r>
        <w:pict w14:anchorId="748AD14D">
          <v:line id="_x0000_s1037" style="position:absolute;z-index:-251652096;mso-wrap-distance-left:0;mso-wrap-distance-right:0;mso-position-horizontal-relative:page" from="177.75pt,11.05pt" to="453.15pt,11.05pt" strokeweight=".24536mm">
            <w10:wrap type="topAndBottom" anchorx="page"/>
          </v:line>
        </w:pict>
      </w:r>
    </w:p>
    <w:p w14:paraId="7262201C" w14:textId="77777777" w:rsidR="00005E7C" w:rsidRDefault="00005E7C">
      <w:pPr>
        <w:pStyle w:val="Corpodetexto"/>
        <w:spacing w:before="7"/>
        <w:rPr>
          <w:sz w:val="7"/>
        </w:rPr>
      </w:pPr>
    </w:p>
    <w:p w14:paraId="3976D718" w14:textId="06332D7E" w:rsidR="00005E7C" w:rsidRDefault="004853DB">
      <w:pPr>
        <w:pStyle w:val="Corpodetexto"/>
        <w:spacing w:before="94"/>
        <w:ind w:left="2593"/>
      </w:pPr>
      <w:r>
        <w:t>(nome e assinatura do representante legal da</w:t>
      </w:r>
      <w:r w:rsidR="003C2029">
        <w:t xml:space="preserve"> </w:t>
      </w:r>
      <w:r>
        <w:t>empresa)</w:t>
      </w:r>
    </w:p>
    <w:p w14:paraId="1F26968D" w14:textId="77777777" w:rsidR="00005E7C" w:rsidRDefault="00005E7C">
      <w:pPr>
        <w:sectPr w:rsidR="00005E7C" w:rsidSect="0010511C">
          <w:pgSz w:w="11910" w:h="16850"/>
          <w:pgMar w:top="1860" w:right="176" w:bottom="782" w:left="998" w:header="446" w:footer="586" w:gutter="0"/>
          <w:cols w:space="720"/>
        </w:sectPr>
      </w:pPr>
    </w:p>
    <w:p w14:paraId="266A691B" w14:textId="77777777" w:rsidR="00005E7C" w:rsidRDefault="00005E7C">
      <w:pPr>
        <w:pStyle w:val="Corpodetexto"/>
        <w:rPr>
          <w:sz w:val="20"/>
        </w:rPr>
      </w:pPr>
    </w:p>
    <w:p w14:paraId="5B4EE808" w14:textId="77777777" w:rsidR="00005E7C" w:rsidRDefault="00005E7C">
      <w:pPr>
        <w:pStyle w:val="Corpodetexto"/>
        <w:spacing w:before="6"/>
        <w:rPr>
          <w:sz w:val="21"/>
        </w:rPr>
      </w:pPr>
    </w:p>
    <w:p w14:paraId="7D284FB9" w14:textId="77777777" w:rsidR="00005E7C" w:rsidRDefault="004853DB">
      <w:pPr>
        <w:spacing w:before="94"/>
        <w:ind w:left="1597"/>
        <w:rPr>
          <w:b/>
        </w:rPr>
      </w:pPr>
      <w:bookmarkStart w:id="17" w:name="_bookmark16"/>
      <w:bookmarkEnd w:id="17"/>
      <w:r>
        <w:rPr>
          <w:b/>
        </w:rPr>
        <w:t xml:space="preserve">ANEXO V – </w:t>
      </w:r>
      <w:r>
        <w:rPr>
          <w:b/>
          <w:u w:val="thick"/>
        </w:rPr>
        <w:t>MODELO</w:t>
      </w:r>
      <w:r>
        <w:rPr>
          <w:b/>
        </w:rPr>
        <w:t xml:space="preserve"> ARQUIVO DECLARAÇÕES (FASE HABILITAÇÃO)</w:t>
      </w:r>
    </w:p>
    <w:p w14:paraId="0E875DBA" w14:textId="77777777" w:rsidR="00005E7C" w:rsidRDefault="00005E7C">
      <w:pPr>
        <w:pStyle w:val="Corpodetexto"/>
        <w:rPr>
          <w:b/>
          <w:sz w:val="20"/>
        </w:rPr>
      </w:pPr>
    </w:p>
    <w:p w14:paraId="7A23633C" w14:textId="77777777" w:rsidR="00005E7C" w:rsidRDefault="00005E7C">
      <w:pPr>
        <w:pStyle w:val="Corpodetexto"/>
        <w:rPr>
          <w:b/>
          <w:sz w:val="20"/>
        </w:rPr>
      </w:pPr>
    </w:p>
    <w:p w14:paraId="3AA2FD9E" w14:textId="77777777" w:rsidR="00005E7C" w:rsidRDefault="00005E7C">
      <w:pPr>
        <w:pStyle w:val="Corpodetexto"/>
        <w:spacing w:before="6"/>
        <w:rPr>
          <w:b/>
          <w:sz w:val="21"/>
        </w:rPr>
      </w:pPr>
    </w:p>
    <w:p w14:paraId="19E863F4" w14:textId="77777777" w:rsidR="00005E7C" w:rsidRDefault="004853DB">
      <w:pPr>
        <w:pStyle w:val="Corpodetexto"/>
        <w:tabs>
          <w:tab w:val="left" w:pos="1263"/>
          <w:tab w:val="left" w:pos="3645"/>
          <w:tab w:val="left" w:pos="3881"/>
          <w:tab w:val="left" w:pos="4798"/>
          <w:tab w:val="left" w:pos="6117"/>
          <w:tab w:val="left" w:pos="7767"/>
          <w:tab w:val="left" w:pos="8523"/>
          <w:tab w:val="left" w:pos="9060"/>
        </w:tabs>
        <w:ind w:left="702"/>
      </w:pPr>
      <w:r>
        <w:t>Eu</w:t>
      </w:r>
      <w:r>
        <w:tab/>
      </w:r>
      <w:r>
        <w:rPr>
          <w:u w:val="single"/>
        </w:rPr>
        <w:tab/>
      </w:r>
      <w:r>
        <w:tab/>
        <w:t>(nome</w:t>
      </w:r>
      <w:r>
        <w:tab/>
        <w:t>completo),</w:t>
      </w:r>
      <w:r>
        <w:tab/>
        <w:t>representante</w:t>
      </w:r>
      <w:r>
        <w:tab/>
        <w:t>legal</w:t>
      </w:r>
      <w:r>
        <w:tab/>
        <w:t>da</w:t>
      </w:r>
      <w:r>
        <w:tab/>
        <w:t>empresa</w:t>
      </w:r>
    </w:p>
    <w:p w14:paraId="034F3B0C" w14:textId="77777777" w:rsidR="00005E7C" w:rsidRDefault="004853DB">
      <w:pPr>
        <w:pStyle w:val="Corpodetexto"/>
        <w:tabs>
          <w:tab w:val="left" w:pos="3328"/>
        </w:tabs>
        <w:spacing w:before="128" w:line="360" w:lineRule="auto"/>
        <w:ind w:left="702" w:right="989"/>
        <w:jc w:val="both"/>
      </w:pPr>
      <w:r>
        <w:rPr>
          <w:u w:val="single"/>
        </w:rPr>
        <w:tab/>
      </w:r>
      <w:r>
        <w:t>(denominação da p</w:t>
      </w:r>
      <w:r w:rsidR="004960CE">
        <w:t>essoa jurídica), participante do Processo 29/2019 Modalidade 14/2019 Dispensa</w:t>
      </w:r>
      <w:r w:rsidR="00441480">
        <w:t xml:space="preserve">, da Câmara Municipal de </w:t>
      </w:r>
      <w:proofErr w:type="spellStart"/>
      <w:r w:rsidR="00441480">
        <w:t>Jesuânia</w:t>
      </w:r>
      <w:proofErr w:type="spellEnd"/>
      <w:r w:rsidR="00441480">
        <w:t>, Estado de Minas Gerais</w:t>
      </w:r>
      <w:r>
        <w:t>, declaro, sob as penas da lei:</w:t>
      </w:r>
    </w:p>
    <w:p w14:paraId="1198DFB4" w14:textId="77777777" w:rsidR="00005E7C" w:rsidRDefault="004853DB">
      <w:pPr>
        <w:pStyle w:val="PargrafodaLista"/>
        <w:numPr>
          <w:ilvl w:val="0"/>
          <w:numId w:val="10"/>
        </w:numPr>
        <w:tabs>
          <w:tab w:val="left" w:pos="971"/>
        </w:tabs>
        <w:spacing w:before="79" w:line="360" w:lineRule="auto"/>
        <w:ind w:right="990" w:firstLine="0"/>
      </w:pPr>
      <w:r>
        <w:t xml:space="preserve">nos termos do inciso V do artigo 27 da Lei nº. 8.666, de 21 de junho de 1993 e alterações posteriores, que a empresa </w:t>
      </w:r>
      <w:proofErr w:type="gramStart"/>
      <w:r>
        <w:t>encontra-se</w:t>
      </w:r>
      <w:proofErr w:type="gramEnd"/>
      <w:r>
        <w:t xml:space="preserve"> em situação regular perante o Ministério do Trabalho, no que se refere à observância do disposto no inciso XXXIII do artigo 7º da Constituição Federal;</w:t>
      </w:r>
    </w:p>
    <w:p w14:paraId="30CAB38B" w14:textId="77777777" w:rsidR="00005E7C" w:rsidRDefault="004853DB">
      <w:pPr>
        <w:pStyle w:val="PargrafodaLista"/>
        <w:numPr>
          <w:ilvl w:val="0"/>
          <w:numId w:val="10"/>
        </w:numPr>
        <w:tabs>
          <w:tab w:val="left" w:pos="978"/>
        </w:tabs>
        <w:spacing w:before="78" w:line="360" w:lineRule="auto"/>
        <w:ind w:right="987" w:firstLine="0"/>
      </w:pPr>
      <w:r>
        <w:t>que a empresa cumpre plenamente as exigências e os requisitos de habilitação previstos no instrumento convocatório, inexistindo qualquer fato impeditivo de sua participação neste certame;</w:t>
      </w:r>
    </w:p>
    <w:p w14:paraId="745E451D" w14:textId="77777777" w:rsidR="00005E7C" w:rsidRDefault="00005E7C">
      <w:pPr>
        <w:pStyle w:val="Corpodetexto"/>
        <w:rPr>
          <w:sz w:val="20"/>
        </w:rPr>
      </w:pPr>
    </w:p>
    <w:p w14:paraId="5F8E7161" w14:textId="77777777" w:rsidR="00005E7C" w:rsidRDefault="00005E7C">
      <w:pPr>
        <w:pStyle w:val="Corpodetexto"/>
        <w:rPr>
          <w:sz w:val="20"/>
        </w:rPr>
      </w:pPr>
    </w:p>
    <w:p w14:paraId="76A07C36" w14:textId="77777777" w:rsidR="00005E7C" w:rsidRDefault="00005E7C">
      <w:pPr>
        <w:pStyle w:val="Corpodetexto"/>
        <w:rPr>
          <w:sz w:val="20"/>
        </w:rPr>
      </w:pPr>
    </w:p>
    <w:p w14:paraId="05CA2BFE" w14:textId="77777777" w:rsidR="00005E7C" w:rsidRDefault="00005E7C">
      <w:pPr>
        <w:pStyle w:val="Corpodetexto"/>
        <w:rPr>
          <w:sz w:val="20"/>
        </w:rPr>
      </w:pPr>
    </w:p>
    <w:p w14:paraId="380652DD" w14:textId="77777777" w:rsidR="00005E7C" w:rsidRDefault="00005E7C">
      <w:pPr>
        <w:pStyle w:val="Corpodetexto"/>
        <w:rPr>
          <w:sz w:val="20"/>
        </w:rPr>
      </w:pPr>
    </w:p>
    <w:p w14:paraId="65A5CCD6" w14:textId="77777777" w:rsidR="00005E7C" w:rsidRDefault="00005E7C">
      <w:pPr>
        <w:pStyle w:val="Corpodetexto"/>
        <w:rPr>
          <w:sz w:val="20"/>
        </w:rPr>
      </w:pPr>
    </w:p>
    <w:p w14:paraId="24B024CE" w14:textId="77777777" w:rsidR="00005E7C" w:rsidRDefault="00005E7C">
      <w:pPr>
        <w:pStyle w:val="Corpodetexto"/>
        <w:rPr>
          <w:sz w:val="20"/>
        </w:rPr>
      </w:pPr>
    </w:p>
    <w:p w14:paraId="1480BE5E" w14:textId="77777777" w:rsidR="00005E7C" w:rsidRDefault="00005E7C">
      <w:pPr>
        <w:pStyle w:val="Corpodetexto"/>
        <w:spacing w:before="6"/>
        <w:rPr>
          <w:sz w:val="18"/>
        </w:rPr>
      </w:pPr>
    </w:p>
    <w:p w14:paraId="2A13D339" w14:textId="77777777" w:rsidR="00005E7C" w:rsidRDefault="004853DB">
      <w:pPr>
        <w:pStyle w:val="Corpodetexto"/>
        <w:tabs>
          <w:tab w:val="left" w:pos="4421"/>
          <w:tab w:val="left" w:pos="5091"/>
          <w:tab w:val="left" w:pos="6682"/>
          <w:tab w:val="left" w:pos="7969"/>
        </w:tabs>
        <w:spacing w:before="94"/>
        <w:ind w:left="2586"/>
      </w:pPr>
      <w:r>
        <w:rPr>
          <w:u w:val="single"/>
        </w:rPr>
        <w:tab/>
      </w:r>
      <w:r>
        <w:t>,</w:t>
      </w:r>
      <w:r>
        <w:rPr>
          <w:u w:val="single"/>
        </w:rPr>
        <w:tab/>
      </w:r>
      <w:r>
        <w:t>de</w:t>
      </w:r>
      <w:r>
        <w:rPr>
          <w:u w:val="single"/>
        </w:rPr>
        <w:tab/>
      </w:r>
      <w:proofErr w:type="spellStart"/>
      <w:r>
        <w:t>de</w:t>
      </w:r>
      <w:proofErr w:type="spellEnd"/>
      <w:r>
        <w:rPr>
          <w:u w:val="single"/>
        </w:rPr>
        <w:tab/>
      </w:r>
      <w:r>
        <w:t>.</w:t>
      </w:r>
    </w:p>
    <w:p w14:paraId="559AF897" w14:textId="77777777" w:rsidR="00005E7C" w:rsidRDefault="00005E7C">
      <w:pPr>
        <w:pStyle w:val="Corpodetexto"/>
        <w:rPr>
          <w:sz w:val="20"/>
        </w:rPr>
      </w:pPr>
    </w:p>
    <w:p w14:paraId="353F8C40" w14:textId="77777777" w:rsidR="00005E7C" w:rsidRDefault="00005E7C">
      <w:pPr>
        <w:pStyle w:val="Corpodetexto"/>
        <w:rPr>
          <w:sz w:val="20"/>
        </w:rPr>
      </w:pPr>
    </w:p>
    <w:p w14:paraId="61F45375" w14:textId="77777777" w:rsidR="00005E7C" w:rsidRDefault="00005E7C">
      <w:pPr>
        <w:pStyle w:val="Corpodetexto"/>
        <w:rPr>
          <w:sz w:val="20"/>
        </w:rPr>
      </w:pPr>
    </w:p>
    <w:p w14:paraId="75329208" w14:textId="77777777" w:rsidR="00005E7C" w:rsidRDefault="00005E7C">
      <w:pPr>
        <w:pStyle w:val="Corpodetexto"/>
        <w:rPr>
          <w:sz w:val="20"/>
        </w:rPr>
      </w:pPr>
    </w:p>
    <w:p w14:paraId="301937A4" w14:textId="77777777" w:rsidR="00005E7C" w:rsidRDefault="00005E7C">
      <w:pPr>
        <w:pStyle w:val="Corpodetexto"/>
        <w:rPr>
          <w:sz w:val="20"/>
        </w:rPr>
      </w:pPr>
    </w:p>
    <w:p w14:paraId="5278566F" w14:textId="77777777" w:rsidR="00005E7C" w:rsidRDefault="00844D13">
      <w:pPr>
        <w:pStyle w:val="Corpodetexto"/>
        <w:spacing w:before="2"/>
        <w:rPr>
          <w:sz w:val="15"/>
        </w:rPr>
      </w:pPr>
      <w:r>
        <w:pict w14:anchorId="0C8C6558">
          <v:line id="_x0000_s1036" style="position:absolute;z-index:-251651072;mso-wrap-distance-left:0;mso-wrap-distance-right:0;mso-position-horizontal-relative:page" from="177.75pt,11.05pt" to="453.15pt,11.05pt" strokeweight=".24536mm">
            <w10:wrap type="topAndBottom" anchorx="page"/>
          </v:line>
        </w:pict>
      </w:r>
    </w:p>
    <w:p w14:paraId="6D98C194" w14:textId="77777777" w:rsidR="00005E7C" w:rsidRDefault="00005E7C">
      <w:pPr>
        <w:pStyle w:val="Corpodetexto"/>
        <w:spacing w:before="2"/>
        <w:rPr>
          <w:sz w:val="7"/>
        </w:rPr>
      </w:pPr>
    </w:p>
    <w:p w14:paraId="18474221" w14:textId="77777777" w:rsidR="00005E7C" w:rsidRDefault="004853DB">
      <w:pPr>
        <w:spacing w:before="94"/>
        <w:ind w:left="2526"/>
      </w:pPr>
      <w:r>
        <w:t xml:space="preserve">(nome e assinatura do </w:t>
      </w:r>
      <w:r>
        <w:rPr>
          <w:b/>
        </w:rPr>
        <w:t xml:space="preserve">representante legal </w:t>
      </w:r>
      <w:r>
        <w:t>da empresa)</w:t>
      </w:r>
    </w:p>
    <w:p w14:paraId="00C0AD1B" w14:textId="77777777" w:rsidR="00005E7C" w:rsidRDefault="00005E7C">
      <w:pPr>
        <w:sectPr w:rsidR="00005E7C" w:rsidSect="0010511C">
          <w:pgSz w:w="11910" w:h="16850"/>
          <w:pgMar w:top="1860" w:right="176" w:bottom="782" w:left="998" w:header="446" w:footer="586" w:gutter="0"/>
          <w:cols w:space="720"/>
        </w:sectPr>
      </w:pPr>
    </w:p>
    <w:p w14:paraId="7ABD925D" w14:textId="77777777" w:rsidR="00005E7C" w:rsidRDefault="00005E7C">
      <w:pPr>
        <w:pStyle w:val="Corpodetexto"/>
        <w:rPr>
          <w:sz w:val="20"/>
        </w:rPr>
      </w:pPr>
    </w:p>
    <w:p w14:paraId="55A4E469" w14:textId="77777777" w:rsidR="00005E7C" w:rsidRDefault="00005E7C">
      <w:pPr>
        <w:pStyle w:val="Corpodetexto"/>
        <w:spacing w:before="6"/>
        <w:rPr>
          <w:sz w:val="21"/>
        </w:rPr>
      </w:pPr>
    </w:p>
    <w:p w14:paraId="31DB6171" w14:textId="77777777" w:rsidR="00005E7C" w:rsidRDefault="004853DB">
      <w:pPr>
        <w:spacing w:before="94"/>
        <w:ind w:left="3383"/>
        <w:rPr>
          <w:b/>
        </w:rPr>
      </w:pPr>
      <w:bookmarkStart w:id="18" w:name="_bookmark17"/>
      <w:bookmarkEnd w:id="18"/>
      <w:r>
        <w:rPr>
          <w:b/>
        </w:rPr>
        <w:t>ANEXO VI – MINUTA DO CONTRATO</w:t>
      </w:r>
    </w:p>
    <w:p w14:paraId="483608F6" w14:textId="77777777" w:rsidR="00005E7C" w:rsidRDefault="00005E7C">
      <w:pPr>
        <w:pStyle w:val="Corpodetexto"/>
        <w:rPr>
          <w:b/>
          <w:sz w:val="24"/>
        </w:rPr>
      </w:pPr>
    </w:p>
    <w:p w14:paraId="5C02A832" w14:textId="77777777" w:rsidR="00005E7C" w:rsidRDefault="00005E7C">
      <w:pPr>
        <w:pStyle w:val="Corpodetexto"/>
        <w:rPr>
          <w:b/>
          <w:sz w:val="24"/>
        </w:rPr>
      </w:pPr>
    </w:p>
    <w:p w14:paraId="6CFB7667" w14:textId="77777777" w:rsidR="00005E7C" w:rsidRDefault="004960CE">
      <w:pPr>
        <w:spacing w:before="153" w:line="436" w:lineRule="auto"/>
        <w:ind w:left="702" w:right="7161"/>
      </w:pPr>
      <w:r>
        <w:rPr>
          <w:b/>
        </w:rPr>
        <w:t>MODALIDADE</w:t>
      </w:r>
      <w:r w:rsidR="004853DB">
        <w:rPr>
          <w:b/>
        </w:rPr>
        <w:t xml:space="preserve"> Nº</w:t>
      </w:r>
      <w:r>
        <w:t>14/2019</w:t>
      </w:r>
      <w:r w:rsidR="004853DB">
        <w:rPr>
          <w:b/>
        </w:rPr>
        <w:t>PROCESSO Nº</w:t>
      </w:r>
      <w:r>
        <w:t>29/2019</w:t>
      </w:r>
      <w:r w:rsidR="004853DB">
        <w:rPr>
          <w:b/>
        </w:rPr>
        <w:t xml:space="preserve">CONTRATO Nº </w:t>
      </w:r>
      <w:r>
        <w:t>XXXX/2019</w:t>
      </w:r>
    </w:p>
    <w:p w14:paraId="05FA515F" w14:textId="77777777" w:rsidR="00005E7C" w:rsidRDefault="004853DB">
      <w:pPr>
        <w:spacing w:line="250" w:lineRule="exact"/>
        <w:ind w:left="702"/>
      </w:pPr>
      <w:r>
        <w:rPr>
          <w:b/>
        </w:rPr>
        <w:t>CONTRATANTE</w:t>
      </w:r>
      <w:r w:rsidR="00441480">
        <w:t>: CÂMARA MUNICIPAL DE JESUÂNIA</w:t>
      </w:r>
    </w:p>
    <w:p w14:paraId="6F10580A" w14:textId="77777777" w:rsidR="00005E7C" w:rsidRDefault="004853DB">
      <w:pPr>
        <w:spacing w:before="208"/>
        <w:ind w:left="702"/>
      </w:pPr>
      <w:r>
        <w:rPr>
          <w:b/>
        </w:rPr>
        <w:t>CONTRATADA</w:t>
      </w:r>
      <w:r>
        <w:t>: O vencedor do processo licitatório</w:t>
      </w:r>
    </w:p>
    <w:p w14:paraId="610E701E" w14:textId="3F77BA32" w:rsidR="00005E7C" w:rsidRDefault="004853DB">
      <w:pPr>
        <w:pStyle w:val="Corpodetexto"/>
        <w:spacing w:before="205" w:line="360" w:lineRule="auto"/>
        <w:ind w:left="702" w:right="985"/>
        <w:jc w:val="both"/>
      </w:pPr>
      <w:r>
        <w:t xml:space="preserve">Contrato que entre si celebram: de um lado, a </w:t>
      </w:r>
      <w:r>
        <w:rPr>
          <w:b/>
        </w:rPr>
        <w:t>CÂMARA MUNICIPAL DE</w:t>
      </w:r>
      <w:r w:rsidR="00441480">
        <w:rPr>
          <w:b/>
        </w:rPr>
        <w:t xml:space="preserve"> JESUÂNIA</w:t>
      </w:r>
      <w:r>
        <w:t>, inscrita no CNPJ sob n.º</w:t>
      </w:r>
      <w:r w:rsidR="00D37642">
        <w:t xml:space="preserve"> 25.642.406.0001/07</w:t>
      </w:r>
      <w:r>
        <w:t>, representada neste ato pelo Presidente, Sr. XXXXXXXXXXXXXXXXXX, brasileiro, portador do RG XXXXXXXX – SSP/</w:t>
      </w:r>
      <w:r w:rsidR="00D37642">
        <w:t>MG</w:t>
      </w:r>
      <w:r>
        <w:t xml:space="preserve"> e CPF nº. XXX.XXX.XXX-XX, residente e domiciliado na Rua XX</w:t>
      </w:r>
      <w:r w:rsidR="00441480">
        <w:t xml:space="preserve">XXXXXX nº. XXX, XXXXXXX, </w:t>
      </w:r>
      <w:proofErr w:type="spellStart"/>
      <w:r w:rsidR="00441480">
        <w:t>Jesuânia</w:t>
      </w:r>
      <w:proofErr w:type="spellEnd"/>
      <w:r w:rsidR="00441480">
        <w:t>, Minas Gerais</w:t>
      </w:r>
      <w:r>
        <w:t>,</w:t>
      </w:r>
      <w:r w:rsidR="00D37642">
        <w:t xml:space="preserve"> </w:t>
      </w:r>
      <w:r>
        <w:t xml:space="preserve">doravante </w:t>
      </w:r>
      <w:r w:rsidR="00D37642">
        <w:t xml:space="preserve"> </w:t>
      </w:r>
      <w:r>
        <w:t xml:space="preserve"> designado </w:t>
      </w:r>
      <w:r w:rsidR="00D37642">
        <w:t xml:space="preserve"> </w:t>
      </w:r>
      <w:r>
        <w:t xml:space="preserve"> </w:t>
      </w:r>
      <w:r>
        <w:rPr>
          <w:b/>
        </w:rPr>
        <w:t>CONTRATANTE</w:t>
      </w:r>
      <w:r>
        <w:t>, e, de outro lado a empresa</w:t>
      </w:r>
    </w:p>
    <w:p w14:paraId="01F00BBD" w14:textId="77777777" w:rsidR="00005E7C" w:rsidRDefault="004853DB">
      <w:pPr>
        <w:pStyle w:val="Corpodetexto"/>
        <w:tabs>
          <w:tab w:val="left" w:pos="7802"/>
          <w:tab w:val="left" w:pos="8149"/>
          <w:tab w:val="left" w:pos="9674"/>
        </w:tabs>
        <w:spacing w:before="4"/>
        <w:ind w:left="702"/>
      </w:pPr>
      <w:r>
        <w:rPr>
          <w:u w:val="single"/>
        </w:rPr>
        <w:tab/>
      </w:r>
      <w:r>
        <w:t>,</w:t>
      </w:r>
      <w:r>
        <w:tab/>
        <w:t>estabelecida</w:t>
      </w:r>
      <w:r>
        <w:tab/>
        <w:t>na</w:t>
      </w:r>
    </w:p>
    <w:p w14:paraId="70FF0728" w14:textId="5CFDE448" w:rsidR="00005E7C" w:rsidRDefault="004853DB">
      <w:pPr>
        <w:pStyle w:val="Corpodetexto"/>
        <w:tabs>
          <w:tab w:val="left" w:pos="4130"/>
          <w:tab w:val="left" w:pos="5749"/>
          <w:tab w:val="left" w:pos="9974"/>
        </w:tabs>
        <w:spacing w:before="126" w:line="362" w:lineRule="auto"/>
        <w:ind w:left="702" w:right="929"/>
      </w:pPr>
      <w:r>
        <w:rPr>
          <w:u w:val="single"/>
        </w:rPr>
        <w:tab/>
      </w:r>
      <w:r>
        <w:t>, inscrita no CNPJ</w:t>
      </w:r>
      <w:r w:rsidR="003C2029">
        <w:t xml:space="preserve"> </w:t>
      </w:r>
      <w:r>
        <w:t>sob</w:t>
      </w:r>
      <w:r w:rsidR="003C2029">
        <w:t xml:space="preserve"> </w:t>
      </w:r>
      <w:r>
        <w:t xml:space="preserve">nº.  </w:t>
      </w:r>
      <w:r>
        <w:rPr>
          <w:u w:val="single"/>
        </w:rPr>
        <w:tab/>
      </w:r>
      <w:r>
        <w:t xml:space="preserve">                                 Inscrição</w:t>
      </w:r>
      <w:r w:rsidR="003C2029">
        <w:t xml:space="preserve"> Estadual nº</w:t>
      </w:r>
      <w:r>
        <w:t>.</w:t>
      </w:r>
      <w:r>
        <w:rPr>
          <w:u w:val="single"/>
        </w:rPr>
        <w:tab/>
      </w:r>
      <w:r>
        <w:rPr>
          <w:u w:val="single"/>
        </w:rPr>
        <w:tab/>
      </w:r>
      <w:proofErr w:type="gramStart"/>
      <w:r>
        <w:t>,neste</w:t>
      </w:r>
      <w:proofErr w:type="gramEnd"/>
      <w:r>
        <w:t xml:space="preserve">  ato  representada  pelo  Sr.(a)</w:t>
      </w:r>
    </w:p>
    <w:p w14:paraId="02C27DE7" w14:textId="77777777" w:rsidR="00005E7C" w:rsidRDefault="004853DB">
      <w:pPr>
        <w:pStyle w:val="Corpodetexto"/>
        <w:tabs>
          <w:tab w:val="left" w:pos="5965"/>
          <w:tab w:val="left" w:pos="6406"/>
          <w:tab w:val="left" w:pos="7692"/>
          <w:tab w:val="left" w:pos="8191"/>
          <w:tab w:val="left" w:pos="9672"/>
        </w:tabs>
        <w:spacing w:line="250" w:lineRule="exact"/>
        <w:ind w:left="702"/>
      </w:pPr>
      <w:r>
        <w:rPr>
          <w:u w:val="single"/>
        </w:rPr>
        <w:tab/>
      </w:r>
      <w:r>
        <w:t>,</w:t>
      </w:r>
      <w:r>
        <w:tab/>
        <w:t>residente</w:t>
      </w:r>
      <w:r>
        <w:tab/>
        <w:t>e</w:t>
      </w:r>
      <w:r>
        <w:tab/>
        <w:t>domiciliado</w:t>
      </w:r>
      <w:r>
        <w:tab/>
        <w:t>na</w:t>
      </w:r>
    </w:p>
    <w:p w14:paraId="7A64AE67" w14:textId="6F2EE488" w:rsidR="00005E7C" w:rsidRDefault="004853DB">
      <w:pPr>
        <w:pStyle w:val="Corpodetexto"/>
        <w:tabs>
          <w:tab w:val="left" w:pos="3762"/>
          <w:tab w:val="left" w:pos="4916"/>
          <w:tab w:val="left" w:pos="5429"/>
          <w:tab w:val="left" w:pos="6716"/>
          <w:tab w:val="left" w:pos="7251"/>
          <w:tab w:val="left" w:pos="9264"/>
          <w:tab w:val="left" w:pos="9478"/>
        </w:tabs>
        <w:spacing w:before="126"/>
        <w:ind w:left="702"/>
      </w:pPr>
      <w:r>
        <w:rPr>
          <w:u w:val="single"/>
        </w:rPr>
        <w:tab/>
      </w:r>
      <w:r>
        <w:t>,</w:t>
      </w:r>
      <w:r w:rsidR="00D37642">
        <w:t xml:space="preserve"> </w:t>
      </w:r>
      <w:r>
        <w:t>portador</w:t>
      </w:r>
      <w:r>
        <w:tab/>
        <w:t>de</w:t>
      </w:r>
      <w:r>
        <w:tab/>
        <w:t>identidade</w:t>
      </w:r>
      <w:r>
        <w:tab/>
        <w:t>nº.</w:t>
      </w:r>
      <w:r>
        <w:tab/>
      </w:r>
      <w:r>
        <w:rPr>
          <w:u w:val="single"/>
        </w:rPr>
        <w:tab/>
      </w:r>
      <w:r>
        <w:tab/>
        <w:t>CPF</w:t>
      </w:r>
    </w:p>
    <w:p w14:paraId="03839B10" w14:textId="77777777" w:rsidR="00005E7C" w:rsidRDefault="004853DB">
      <w:pPr>
        <w:pStyle w:val="Corpodetexto"/>
        <w:tabs>
          <w:tab w:val="left" w:pos="3695"/>
        </w:tabs>
        <w:spacing w:before="124" w:line="360" w:lineRule="auto"/>
        <w:ind w:left="702" w:right="986"/>
        <w:jc w:val="both"/>
      </w:pPr>
      <w:r>
        <w:rPr>
          <w:u w:val="single"/>
        </w:rPr>
        <w:tab/>
      </w:r>
      <w:r>
        <w:t xml:space="preserve">doravante denominada </w:t>
      </w:r>
      <w:r>
        <w:rPr>
          <w:b/>
        </w:rPr>
        <w:t>CONTRATADA</w:t>
      </w:r>
      <w:r>
        <w:t>, mediante as cláusulas seguintes:</w:t>
      </w:r>
    </w:p>
    <w:p w14:paraId="6AE05FBE" w14:textId="77777777" w:rsidR="00005E7C" w:rsidRDefault="00005E7C">
      <w:pPr>
        <w:pStyle w:val="Corpodetexto"/>
        <w:rPr>
          <w:sz w:val="24"/>
        </w:rPr>
      </w:pPr>
    </w:p>
    <w:p w14:paraId="3CC5FF4C" w14:textId="77777777" w:rsidR="00005E7C" w:rsidRDefault="00005E7C">
      <w:pPr>
        <w:pStyle w:val="Corpodetexto"/>
        <w:spacing w:before="9"/>
      </w:pPr>
    </w:p>
    <w:p w14:paraId="12DFE971" w14:textId="77777777" w:rsidR="00005E7C" w:rsidRDefault="004853DB">
      <w:pPr>
        <w:ind w:left="702"/>
        <w:rPr>
          <w:b/>
        </w:rPr>
      </w:pPr>
      <w:r>
        <w:rPr>
          <w:b/>
        </w:rPr>
        <w:t>CLÁUSULA PRIMEIRA – DO OBJETO DO CONTRATO E REGIME DE EXECUÇÃO</w:t>
      </w:r>
    </w:p>
    <w:p w14:paraId="330B5DEE" w14:textId="0FB6D2FF" w:rsidR="00005E7C" w:rsidRDefault="004853DB" w:rsidP="00DB2DBD">
      <w:pPr>
        <w:pStyle w:val="PargrafodaLista"/>
        <w:numPr>
          <w:ilvl w:val="1"/>
          <w:numId w:val="9"/>
        </w:numPr>
        <w:tabs>
          <w:tab w:val="left" w:pos="1082"/>
          <w:tab w:val="left" w:pos="1410"/>
          <w:tab w:val="left" w:pos="5275"/>
        </w:tabs>
        <w:spacing w:before="80" w:line="360" w:lineRule="auto"/>
        <w:ind w:right="984" w:firstLine="0"/>
      </w:pPr>
      <w:r>
        <w:t xml:space="preserve">O presente contrato tem por objeto a contratação de empresa especializada para prestação de serviços </w:t>
      </w:r>
      <w:r w:rsidR="00D430E6" w:rsidRPr="00AC1CB1">
        <w:t>de mão de obra em reforma, pintura</w:t>
      </w:r>
      <w:r w:rsidR="00D430E6">
        <w:t xml:space="preserve"> de paredes, janela, portas, grades, limpeza de telhas e pedras</w:t>
      </w:r>
      <w:r w:rsidR="00D430E6" w:rsidRPr="00AC1CB1">
        <w:t xml:space="preserve"> e manutenção</w:t>
      </w:r>
      <w:r w:rsidR="00D430E6">
        <w:t xml:space="preserve"> do Prédio </w:t>
      </w:r>
      <w:r w:rsidR="00D430E6">
        <w:rPr>
          <w:spacing w:val="-3"/>
        </w:rPr>
        <w:t xml:space="preserve">da </w:t>
      </w:r>
      <w:r w:rsidR="00D430E6">
        <w:t xml:space="preserve">Câmara Municipal de </w:t>
      </w:r>
      <w:proofErr w:type="spellStart"/>
      <w:r w:rsidR="00D430E6">
        <w:t>Jesuânia</w:t>
      </w:r>
      <w:proofErr w:type="spellEnd"/>
      <w:r w:rsidR="00D430E6">
        <w:t>– MG (</w:t>
      </w:r>
      <w:r w:rsidR="00D430E6" w:rsidRPr="00A51BC0">
        <w:t xml:space="preserve">pintura da parte externa do prédio da </w:t>
      </w:r>
      <w:r w:rsidR="00D430E6">
        <w:t>C</w:t>
      </w:r>
      <w:r w:rsidR="00D430E6" w:rsidRPr="00A51BC0">
        <w:t xml:space="preserve">âmara </w:t>
      </w:r>
      <w:r w:rsidR="00D430E6">
        <w:t>M</w:t>
      </w:r>
      <w:r w:rsidR="00D430E6" w:rsidRPr="00A51BC0">
        <w:t xml:space="preserve">unicipal de </w:t>
      </w:r>
      <w:proofErr w:type="spellStart"/>
      <w:r w:rsidR="00D430E6">
        <w:t>J</w:t>
      </w:r>
      <w:r w:rsidR="00D430E6" w:rsidRPr="00A51BC0">
        <w:t>esuânia</w:t>
      </w:r>
      <w:proofErr w:type="spellEnd"/>
      <w:r w:rsidR="00D430E6" w:rsidRPr="00A51BC0">
        <w:t>, abrangendo, janelas, portas e grades, limpeza</w:t>
      </w:r>
      <w:r w:rsidR="00D430E6" w:rsidRPr="00AC1CB1">
        <w:t xml:space="preserve"> das telhas e pedras, conserto do forro.</w:t>
      </w:r>
      <w:r w:rsidR="00D430E6">
        <w:t>), com o fornecimento de materiais necessários para a execução dos serviços, conforme disposto no Anexo I desta Dispensa</w:t>
      </w:r>
      <w:r w:rsidR="00441480">
        <w:t xml:space="preserve"> da Câmara Municipal de Minas Gerais - MG</w:t>
      </w:r>
      <w:r>
        <w:t>, a fim de atender as necessidade</w:t>
      </w:r>
      <w:r w:rsidR="00441480">
        <w:t xml:space="preserve">s da Câmara Municipal de </w:t>
      </w:r>
      <w:proofErr w:type="spellStart"/>
      <w:r w:rsidR="00441480">
        <w:t>Jesuânia</w:t>
      </w:r>
      <w:proofErr w:type="spellEnd"/>
      <w:r>
        <w:t xml:space="preserve">, </w:t>
      </w:r>
      <w:r w:rsidR="00DB2DBD">
        <w:t xml:space="preserve">Paço Legislativo Municipal, situado na Rua Sebastião Brandão dos Reis 136, </w:t>
      </w:r>
      <w:proofErr w:type="spellStart"/>
      <w:r w:rsidR="00DB2DBD">
        <w:t>Jesuânia</w:t>
      </w:r>
      <w:proofErr w:type="spellEnd"/>
      <w:r w:rsidR="00DB2DBD">
        <w:t>, MG</w:t>
      </w:r>
    </w:p>
    <w:p w14:paraId="561F510C" w14:textId="7F85769F" w:rsidR="00005E7C" w:rsidRDefault="004853DB" w:rsidP="004960CE">
      <w:pPr>
        <w:pStyle w:val="PargrafodaLista"/>
        <w:tabs>
          <w:tab w:val="left" w:pos="1082"/>
          <w:tab w:val="left" w:pos="5275"/>
        </w:tabs>
        <w:spacing w:before="80" w:line="360" w:lineRule="auto"/>
        <w:ind w:right="984" w:firstLine="0"/>
      </w:pPr>
      <w:r>
        <w:t>A CONTRATADA examinou detalhadamente as especificações e toda a documentação da licitação respectiva e se declara em condições de executar o objeto, em estrita observância com o indicado nas especificações e na documentação levada a efeito pela licitação</w:t>
      </w:r>
      <w:r w:rsidR="00844D13">
        <w:t xml:space="preserve"> </w:t>
      </w:r>
      <w:proofErr w:type="gramStart"/>
      <w:r>
        <w:t>por  meio</w:t>
      </w:r>
      <w:proofErr w:type="gramEnd"/>
      <w:r>
        <w:t xml:space="preserve">  do</w:t>
      </w:r>
      <w:r w:rsidR="00844D13">
        <w:t xml:space="preserve"> </w:t>
      </w:r>
      <w:r>
        <w:t>Edital</w:t>
      </w:r>
      <w:r w:rsidR="00844D13">
        <w:t xml:space="preserve"> </w:t>
      </w:r>
      <w:r>
        <w:t>d</w:t>
      </w:r>
      <w:r w:rsidRPr="00DB2DBD">
        <w:rPr>
          <w:u w:val="single"/>
        </w:rPr>
        <w:t xml:space="preserve">e </w:t>
      </w:r>
      <w:r>
        <w:rPr>
          <w:u w:val="single"/>
        </w:rPr>
        <w:tab/>
      </w:r>
      <w:r w:rsidR="004960CE">
        <w:t>nº. /2019</w:t>
      </w:r>
      <w:r>
        <w:t>, incluindo seus</w:t>
      </w:r>
      <w:r w:rsidR="00844D13">
        <w:t xml:space="preserve"> </w:t>
      </w:r>
      <w:proofErr w:type="gramStart"/>
      <w:r>
        <w:t>anexos  e</w:t>
      </w:r>
      <w:proofErr w:type="gramEnd"/>
      <w:r>
        <w:t xml:space="preserve">  a proposta de preços que fazem parte do processo, devidamente homologado pela CONTRATANTE.</w:t>
      </w:r>
    </w:p>
    <w:p w14:paraId="0A750E2F" w14:textId="77777777" w:rsidR="00005E7C" w:rsidRDefault="00005E7C">
      <w:pPr>
        <w:spacing w:line="360" w:lineRule="auto"/>
        <w:jc w:val="both"/>
        <w:sectPr w:rsidR="00005E7C" w:rsidSect="0010511C">
          <w:pgSz w:w="11910" w:h="16850"/>
          <w:pgMar w:top="1860" w:right="176" w:bottom="782" w:left="998" w:header="446" w:footer="586" w:gutter="0"/>
          <w:cols w:space="720"/>
        </w:sectPr>
      </w:pPr>
    </w:p>
    <w:p w14:paraId="47ADC5DD" w14:textId="77777777" w:rsidR="00005E7C" w:rsidRDefault="00005E7C">
      <w:pPr>
        <w:pStyle w:val="Corpodetexto"/>
        <w:rPr>
          <w:sz w:val="20"/>
        </w:rPr>
      </w:pPr>
    </w:p>
    <w:p w14:paraId="708C903D" w14:textId="77777777" w:rsidR="00005E7C" w:rsidRDefault="00005E7C">
      <w:pPr>
        <w:pStyle w:val="Corpodetexto"/>
        <w:spacing w:before="6"/>
        <w:rPr>
          <w:sz w:val="21"/>
        </w:rPr>
      </w:pPr>
    </w:p>
    <w:p w14:paraId="5B867602" w14:textId="3E249F4F" w:rsidR="00005E7C" w:rsidRDefault="004853DB">
      <w:pPr>
        <w:pStyle w:val="PargrafodaLista"/>
        <w:numPr>
          <w:ilvl w:val="1"/>
          <w:numId w:val="9"/>
        </w:numPr>
        <w:tabs>
          <w:tab w:val="left" w:pos="1146"/>
        </w:tabs>
        <w:spacing w:before="94" w:line="360" w:lineRule="auto"/>
        <w:ind w:right="987" w:firstLine="0"/>
      </w:pPr>
      <w:r>
        <w:t xml:space="preserve">– São partes integrantes e complementares deste contrato, independentemente de transcrição, o Processo Licitatório </w:t>
      </w:r>
      <w:r w:rsidR="004960CE">
        <w:t>29//2019, Modalidade14/2019 Dispensa</w:t>
      </w:r>
      <w:r w:rsidR="00844D13">
        <w:t xml:space="preserve"> </w:t>
      </w:r>
      <w:proofErr w:type="gramStart"/>
      <w:r>
        <w:t>e  respectivas</w:t>
      </w:r>
      <w:proofErr w:type="gramEnd"/>
      <w:r>
        <w:t xml:space="preserve">  normas, especificações, despachos, pareceres, planilhas, e demais documentos dele integrantes.</w:t>
      </w:r>
    </w:p>
    <w:p w14:paraId="506A22B0" w14:textId="77777777" w:rsidR="00005E7C" w:rsidRDefault="00005E7C">
      <w:pPr>
        <w:pStyle w:val="Corpodetexto"/>
        <w:rPr>
          <w:sz w:val="24"/>
        </w:rPr>
      </w:pPr>
    </w:p>
    <w:p w14:paraId="12C18C5D" w14:textId="77777777" w:rsidR="00005E7C" w:rsidRDefault="00005E7C">
      <w:pPr>
        <w:pStyle w:val="Corpodetexto"/>
        <w:spacing w:before="11"/>
      </w:pPr>
    </w:p>
    <w:p w14:paraId="263277C5" w14:textId="77777777" w:rsidR="00005E7C" w:rsidRDefault="004853DB">
      <w:pPr>
        <w:ind w:left="702"/>
        <w:rPr>
          <w:b/>
        </w:rPr>
      </w:pPr>
      <w:r>
        <w:rPr>
          <w:b/>
        </w:rPr>
        <w:t>CLÁUSULA SEGUNDA– DOS PREÇOS</w:t>
      </w:r>
    </w:p>
    <w:p w14:paraId="79298BF1" w14:textId="77777777" w:rsidR="00005E7C" w:rsidRDefault="004853DB">
      <w:pPr>
        <w:pStyle w:val="PargrafodaLista"/>
        <w:numPr>
          <w:ilvl w:val="1"/>
          <w:numId w:val="8"/>
        </w:numPr>
        <w:tabs>
          <w:tab w:val="left" w:pos="1086"/>
          <w:tab w:val="left" w:pos="1616"/>
          <w:tab w:val="left" w:pos="2846"/>
          <w:tab w:val="left" w:pos="3523"/>
          <w:tab w:val="left" w:pos="4571"/>
          <w:tab w:val="left" w:pos="5751"/>
          <w:tab w:val="left" w:pos="7009"/>
          <w:tab w:val="left" w:pos="7506"/>
          <w:tab w:val="left" w:pos="9019"/>
          <w:tab w:val="left" w:pos="9639"/>
        </w:tabs>
        <w:spacing w:before="208" w:line="362" w:lineRule="auto"/>
        <w:ind w:right="985" w:firstLine="0"/>
      </w:pPr>
      <w:r>
        <w:t>–A CONTRATANTE pagará à CONTRATADA pelos serviços prestados quanto ao objeto deste</w:t>
      </w:r>
      <w:r>
        <w:tab/>
        <w:t>contrato,</w:t>
      </w:r>
      <w:r>
        <w:tab/>
        <w:t>em</w:t>
      </w:r>
      <w:r>
        <w:tab/>
        <w:t>moeda</w:t>
      </w:r>
      <w:r>
        <w:tab/>
        <w:t>corrente</w:t>
      </w:r>
      <w:r>
        <w:tab/>
        <w:t>nacional,</w:t>
      </w:r>
      <w:r>
        <w:tab/>
        <w:t>a</w:t>
      </w:r>
      <w:r>
        <w:tab/>
        <w:t>importância</w:t>
      </w:r>
      <w:r>
        <w:tab/>
        <w:t>de</w:t>
      </w:r>
      <w:r>
        <w:tab/>
        <w:t>R$</w:t>
      </w:r>
    </w:p>
    <w:p w14:paraId="49EA926A" w14:textId="77777777" w:rsidR="00005E7C" w:rsidRDefault="004853DB">
      <w:pPr>
        <w:pStyle w:val="Corpodetexto"/>
        <w:tabs>
          <w:tab w:val="left" w:pos="1314"/>
          <w:tab w:val="left" w:pos="1621"/>
          <w:tab w:val="left" w:pos="5365"/>
          <w:tab w:val="left" w:pos="5751"/>
          <w:tab w:val="left" w:pos="6919"/>
          <w:tab w:val="left" w:pos="8025"/>
          <w:tab w:val="left" w:pos="9500"/>
        </w:tabs>
        <w:spacing w:line="357" w:lineRule="auto"/>
        <w:ind w:left="702" w:right="987"/>
      </w:pPr>
      <w:r>
        <w:rPr>
          <w:u w:val="single"/>
        </w:rPr>
        <w:tab/>
        <w:t>,</w:t>
      </w:r>
      <w:r>
        <w:rPr>
          <w:u w:val="single"/>
        </w:rPr>
        <w:tab/>
      </w:r>
      <w:r>
        <w:t>(</w:t>
      </w:r>
      <w:r>
        <w:rPr>
          <w:u w:val="single"/>
        </w:rPr>
        <w:tab/>
      </w:r>
      <w:r>
        <w:t>),</w:t>
      </w:r>
      <w:r>
        <w:tab/>
        <w:t>conforme</w:t>
      </w:r>
      <w:r>
        <w:tab/>
        <w:t>proposta</w:t>
      </w:r>
      <w:r>
        <w:tab/>
        <w:t>apresentada</w:t>
      </w:r>
      <w:r>
        <w:tab/>
        <w:t>pela CONTRATANTE.</w:t>
      </w:r>
    </w:p>
    <w:p w14:paraId="46FFBBB5" w14:textId="1E0062C2" w:rsidR="00005E7C" w:rsidRDefault="004853DB">
      <w:pPr>
        <w:pStyle w:val="PargrafodaLista"/>
        <w:numPr>
          <w:ilvl w:val="1"/>
          <w:numId w:val="8"/>
        </w:numPr>
        <w:tabs>
          <w:tab w:val="left" w:pos="1082"/>
        </w:tabs>
        <w:spacing w:before="80" w:line="360" w:lineRule="auto"/>
        <w:ind w:right="990" w:firstLine="0"/>
      </w:pPr>
      <w:r>
        <w:t>– No valor acima estão incluídas todas as despesas diretas ou indiretas, ficando certo de que à CONTRATANTE, nenhum outro ônus caberá, além do pagamento estipulado</w:t>
      </w:r>
      <w:r w:rsidR="00844D13">
        <w:t xml:space="preserve"> </w:t>
      </w:r>
      <w:r>
        <w:t>acima.</w:t>
      </w:r>
    </w:p>
    <w:p w14:paraId="5BD0E85E" w14:textId="0FD963C7" w:rsidR="00005E7C" w:rsidRDefault="004853DB">
      <w:pPr>
        <w:pStyle w:val="PargrafodaLista"/>
        <w:numPr>
          <w:ilvl w:val="1"/>
          <w:numId w:val="8"/>
        </w:numPr>
        <w:tabs>
          <w:tab w:val="left" w:pos="1072"/>
        </w:tabs>
        <w:spacing w:before="79"/>
        <w:ind w:left="1071" w:hanging="369"/>
      </w:pPr>
      <w:r>
        <w:t>– O valor acima, já fixado em real, não sofrerá qualquer outro tipo de correção</w:t>
      </w:r>
      <w:r w:rsidR="00844D13">
        <w:t xml:space="preserve"> </w:t>
      </w:r>
      <w:r>
        <w:t>monetária.</w:t>
      </w:r>
    </w:p>
    <w:p w14:paraId="786F4147" w14:textId="77777777" w:rsidR="00005E7C" w:rsidRDefault="00005E7C">
      <w:pPr>
        <w:pStyle w:val="Corpodetexto"/>
        <w:rPr>
          <w:sz w:val="24"/>
        </w:rPr>
      </w:pPr>
    </w:p>
    <w:p w14:paraId="5F28268B" w14:textId="77777777" w:rsidR="00005E7C" w:rsidRDefault="00005E7C">
      <w:pPr>
        <w:pStyle w:val="Corpodetexto"/>
        <w:spacing w:before="8"/>
        <w:rPr>
          <w:sz w:val="33"/>
        </w:rPr>
      </w:pPr>
    </w:p>
    <w:p w14:paraId="225B961D" w14:textId="77777777" w:rsidR="00005E7C" w:rsidRDefault="004853DB">
      <w:pPr>
        <w:spacing w:before="1"/>
        <w:ind w:left="702"/>
        <w:rPr>
          <w:b/>
        </w:rPr>
      </w:pPr>
      <w:r>
        <w:rPr>
          <w:b/>
        </w:rPr>
        <w:t>CLÁUSULA TERCEIRA– DA FORMA DE PAGAMENTO, FATURAMENTO E VALOR</w:t>
      </w:r>
    </w:p>
    <w:p w14:paraId="2E9A946D" w14:textId="1E1C1508" w:rsidR="00005E7C" w:rsidRDefault="004853DB">
      <w:pPr>
        <w:pStyle w:val="PargrafodaLista"/>
        <w:numPr>
          <w:ilvl w:val="1"/>
          <w:numId w:val="7"/>
        </w:numPr>
        <w:tabs>
          <w:tab w:val="left" w:pos="1074"/>
        </w:tabs>
        <w:spacing w:before="210" w:line="360" w:lineRule="auto"/>
        <w:ind w:right="985" w:firstLine="0"/>
      </w:pPr>
      <w:r>
        <w:t>– O pagamento referente ao preço ofertado, conforme disposto na cláusula segunda, será feito por meio de depósito do valor, pela CONTRATANTE, na conta corrente da CONTRATADA, mediante nota-fiscal-fatura valendo o comprovante de depósito como</w:t>
      </w:r>
      <w:r w:rsidR="003C2029">
        <w:t xml:space="preserve"> </w:t>
      </w:r>
      <w:r>
        <w:t>recibo.</w:t>
      </w:r>
    </w:p>
    <w:p w14:paraId="7B3CF4C8" w14:textId="77777777" w:rsidR="00005E7C" w:rsidRDefault="004853DB">
      <w:pPr>
        <w:pStyle w:val="PargrafodaLista"/>
        <w:numPr>
          <w:ilvl w:val="1"/>
          <w:numId w:val="7"/>
        </w:numPr>
        <w:tabs>
          <w:tab w:val="left" w:pos="1122"/>
        </w:tabs>
        <w:spacing w:before="78" w:line="360" w:lineRule="auto"/>
        <w:ind w:right="987" w:firstLine="0"/>
      </w:pPr>
      <w:r>
        <w:t>– Os pagamentos serão efetuados mediante a apresentação dos originais das notas fiscais/faturas.</w:t>
      </w:r>
    </w:p>
    <w:p w14:paraId="6C879F07" w14:textId="132B7EE4" w:rsidR="00005E7C" w:rsidRDefault="004853DB">
      <w:pPr>
        <w:pStyle w:val="PargrafodaLista"/>
        <w:numPr>
          <w:ilvl w:val="1"/>
          <w:numId w:val="7"/>
        </w:numPr>
        <w:tabs>
          <w:tab w:val="left" w:pos="1011"/>
        </w:tabs>
        <w:spacing w:before="82"/>
        <w:ind w:left="1010" w:hanging="308"/>
      </w:pPr>
      <w:r>
        <w:t>–A exigibilidade do pagamento será estabelecida, observadas as seguintes</w:t>
      </w:r>
      <w:r w:rsidR="003C2029">
        <w:t xml:space="preserve"> </w:t>
      </w:r>
      <w:r>
        <w:t>condições:</w:t>
      </w:r>
    </w:p>
    <w:p w14:paraId="29ECD1D8" w14:textId="06AFB76A" w:rsidR="00005E7C" w:rsidRDefault="004853DB">
      <w:pPr>
        <w:pStyle w:val="PargrafodaLista"/>
        <w:numPr>
          <w:ilvl w:val="2"/>
          <w:numId w:val="7"/>
        </w:numPr>
        <w:tabs>
          <w:tab w:val="left" w:pos="1254"/>
        </w:tabs>
        <w:spacing w:before="205"/>
        <w:ind w:firstLine="0"/>
      </w:pPr>
      <w:r>
        <w:t>– Em até 10 (dez) dias, contados da data de emissão da Nota</w:t>
      </w:r>
      <w:r w:rsidR="003C2029">
        <w:t xml:space="preserve"> </w:t>
      </w:r>
      <w:r>
        <w:t>Fiscal.</w:t>
      </w:r>
    </w:p>
    <w:p w14:paraId="7D3B2082" w14:textId="365F9E3C" w:rsidR="00005E7C" w:rsidRDefault="004853DB">
      <w:pPr>
        <w:pStyle w:val="PargrafodaLista"/>
        <w:numPr>
          <w:ilvl w:val="2"/>
          <w:numId w:val="7"/>
        </w:numPr>
        <w:tabs>
          <w:tab w:val="left" w:pos="1262"/>
        </w:tabs>
        <w:spacing w:before="208" w:line="360" w:lineRule="auto"/>
        <w:ind w:right="988" w:firstLine="0"/>
      </w:pPr>
      <w:r>
        <w:t>– A não observância do prazo previsto para apresentação das notas fiscais/faturas ou a sua apresentação com incorreções ensejará a prorrogação do prazo de pagamento por igual número de dias a que corresponderem os atrasos e/ou as incorreções</w:t>
      </w:r>
      <w:r w:rsidR="003C2029">
        <w:t xml:space="preserve"> </w:t>
      </w:r>
      <w:r>
        <w:t>verificadas.</w:t>
      </w:r>
    </w:p>
    <w:p w14:paraId="605B21A5" w14:textId="77777777" w:rsidR="00005E7C" w:rsidRDefault="004853DB">
      <w:pPr>
        <w:pStyle w:val="Corpodetexto"/>
        <w:spacing w:before="78" w:line="360" w:lineRule="auto"/>
        <w:ind w:left="702" w:right="928"/>
      </w:pPr>
      <w:r>
        <w:t>3.4 – Havendo divergência ou erro na emissão do documento fiscal, fica interrompido o prazo para o pagamento, sendo iniciada nova contagem somente após a regularização.</w:t>
      </w:r>
    </w:p>
    <w:p w14:paraId="2326B20D" w14:textId="77777777" w:rsidR="00005E7C" w:rsidRDefault="00005E7C">
      <w:pPr>
        <w:pStyle w:val="Corpodetexto"/>
        <w:rPr>
          <w:sz w:val="24"/>
        </w:rPr>
      </w:pPr>
    </w:p>
    <w:p w14:paraId="1E8960E9" w14:textId="77777777" w:rsidR="00005E7C" w:rsidRDefault="00005E7C">
      <w:pPr>
        <w:pStyle w:val="Corpodetexto"/>
        <w:spacing w:before="9"/>
      </w:pPr>
    </w:p>
    <w:p w14:paraId="1757895D" w14:textId="77777777" w:rsidR="00005E7C" w:rsidRDefault="004853DB">
      <w:pPr>
        <w:ind w:left="702"/>
        <w:rPr>
          <w:b/>
        </w:rPr>
      </w:pPr>
      <w:r>
        <w:rPr>
          <w:b/>
        </w:rPr>
        <w:t>CLÁUSULA QUARTA– DAS PENALIDADES</w:t>
      </w:r>
    </w:p>
    <w:p w14:paraId="143D698A" w14:textId="77777777" w:rsidR="00005E7C" w:rsidRDefault="004853DB">
      <w:pPr>
        <w:pStyle w:val="Corpodetexto"/>
        <w:spacing w:before="210" w:line="360" w:lineRule="auto"/>
        <w:ind w:left="702" w:right="1166"/>
      </w:pPr>
      <w:r>
        <w:t>4.1 – O não cumprimento das obrigações assumidas em proposta ou contrato sujeitará às sanções previstas nos artigos 86 a 88 da Lei Federal nº 8.666/1993.</w:t>
      </w:r>
    </w:p>
    <w:p w14:paraId="130681D1" w14:textId="77777777" w:rsidR="00005E7C" w:rsidRDefault="004853DB">
      <w:pPr>
        <w:pStyle w:val="Corpodetexto"/>
        <w:spacing w:before="94" w:line="360" w:lineRule="auto"/>
        <w:ind w:left="702" w:right="928"/>
      </w:pPr>
      <w:r>
        <w:t>4.3 – As disposições gerais e especiais previstas nos artigos 81 a 85 e 89 a 99 da Lei Federal nº 8.666/1993 aplicam-se ao presente instrumento, no que couber.</w:t>
      </w:r>
    </w:p>
    <w:p w14:paraId="7BAEE89E" w14:textId="77777777" w:rsidR="00005E7C" w:rsidRDefault="00005E7C">
      <w:pPr>
        <w:pStyle w:val="Corpodetexto"/>
        <w:rPr>
          <w:sz w:val="24"/>
        </w:rPr>
      </w:pPr>
    </w:p>
    <w:p w14:paraId="001EF05C" w14:textId="77777777" w:rsidR="00005E7C" w:rsidRDefault="00005E7C">
      <w:pPr>
        <w:pStyle w:val="Corpodetexto"/>
        <w:spacing w:before="8"/>
      </w:pPr>
    </w:p>
    <w:p w14:paraId="3DF7AFBF" w14:textId="77777777" w:rsidR="00005E7C" w:rsidRDefault="004853DB">
      <w:pPr>
        <w:ind w:left="702"/>
        <w:rPr>
          <w:b/>
        </w:rPr>
      </w:pPr>
      <w:r>
        <w:rPr>
          <w:b/>
        </w:rPr>
        <w:t>CLÁUSULA QUINTA– DAS OBRIGAÇÕES DA CONTRATADA</w:t>
      </w:r>
    </w:p>
    <w:p w14:paraId="621E0050" w14:textId="0D4644D5" w:rsidR="00005E7C" w:rsidRDefault="004853DB">
      <w:pPr>
        <w:pStyle w:val="PargrafodaLista"/>
        <w:numPr>
          <w:ilvl w:val="1"/>
          <w:numId w:val="6"/>
        </w:numPr>
        <w:tabs>
          <w:tab w:val="left" w:pos="1062"/>
        </w:tabs>
        <w:spacing w:before="210"/>
      </w:pPr>
      <w:r>
        <w:t>A CONTRATADA obriga-se</w:t>
      </w:r>
      <w:r w:rsidR="003C2029">
        <w:t xml:space="preserve"> </w:t>
      </w:r>
      <w:r>
        <w:t>a:</w:t>
      </w:r>
    </w:p>
    <w:p w14:paraId="33FEE1B1" w14:textId="5BCB5B78" w:rsidR="00005E7C" w:rsidRDefault="004853DB">
      <w:pPr>
        <w:pStyle w:val="PargrafodaLista"/>
        <w:numPr>
          <w:ilvl w:val="2"/>
          <w:numId w:val="6"/>
        </w:numPr>
        <w:tabs>
          <w:tab w:val="left" w:pos="1422"/>
        </w:tabs>
        <w:spacing w:before="207" w:line="360" w:lineRule="auto"/>
        <w:ind w:right="990"/>
      </w:pPr>
      <w:r>
        <w:t>Iniciar a execução de cada etapa dos serviços, no prazo máximo de dois dias úteis, a partir do recebimento da Ordem de Serviço devidamente emitida pelo servidor responsável pela fiscalização do</w:t>
      </w:r>
      <w:r w:rsidR="003C2029">
        <w:t xml:space="preserve"> </w:t>
      </w:r>
      <w:r>
        <w:t>contrato;</w:t>
      </w:r>
    </w:p>
    <w:p w14:paraId="54251AF7" w14:textId="77777777" w:rsidR="00005E7C" w:rsidRDefault="004853DB">
      <w:pPr>
        <w:pStyle w:val="PargrafodaLista"/>
        <w:numPr>
          <w:ilvl w:val="2"/>
          <w:numId w:val="6"/>
        </w:numPr>
        <w:tabs>
          <w:tab w:val="left" w:pos="1422"/>
        </w:tabs>
        <w:spacing w:before="80" w:line="360" w:lineRule="auto"/>
        <w:ind w:right="990"/>
      </w:pPr>
      <w:r>
        <w:t>Responsabilizar-se pelos encargos trabalhistas, previdenciários, fiscais e comerciais resultantes da execução do Contrato, conforme dispõe o art. 71, Parágrafos 1° e 2° da Lei 8.666/93;</w:t>
      </w:r>
    </w:p>
    <w:p w14:paraId="2E886380" w14:textId="2380FE5C" w:rsidR="00005E7C" w:rsidRDefault="004853DB">
      <w:pPr>
        <w:pStyle w:val="PargrafodaLista"/>
        <w:numPr>
          <w:ilvl w:val="2"/>
          <w:numId w:val="6"/>
        </w:numPr>
        <w:tabs>
          <w:tab w:val="left" w:pos="1422"/>
        </w:tabs>
      </w:pPr>
      <w:r>
        <w:t>Arcar com todos os ônus necessários à completa execução dos</w:t>
      </w:r>
      <w:r w:rsidR="003C2029">
        <w:t xml:space="preserve"> </w:t>
      </w:r>
      <w:r>
        <w:t>serviços;</w:t>
      </w:r>
    </w:p>
    <w:p w14:paraId="415E034F" w14:textId="26AADB40" w:rsidR="00005E7C" w:rsidRDefault="004853DB">
      <w:pPr>
        <w:pStyle w:val="PargrafodaLista"/>
        <w:numPr>
          <w:ilvl w:val="2"/>
          <w:numId w:val="6"/>
        </w:numPr>
        <w:tabs>
          <w:tab w:val="left" w:pos="1422"/>
        </w:tabs>
        <w:spacing w:before="206" w:line="360" w:lineRule="auto"/>
        <w:ind w:right="989"/>
      </w:pPr>
      <w:r>
        <w:t>Empregar, na execução dos serviços, pessoal devidamente qualificado e produtos de primeira</w:t>
      </w:r>
      <w:r w:rsidR="003C2029">
        <w:t xml:space="preserve"> </w:t>
      </w:r>
      <w:r>
        <w:t>qualidade;</w:t>
      </w:r>
    </w:p>
    <w:p w14:paraId="4EB1D76C" w14:textId="03A9F933" w:rsidR="00005E7C" w:rsidRDefault="004853DB">
      <w:pPr>
        <w:pStyle w:val="PargrafodaLista"/>
        <w:numPr>
          <w:ilvl w:val="2"/>
          <w:numId w:val="6"/>
        </w:numPr>
        <w:tabs>
          <w:tab w:val="left" w:pos="1422"/>
        </w:tabs>
        <w:spacing w:line="357" w:lineRule="auto"/>
        <w:ind w:right="990"/>
      </w:pPr>
      <w:r>
        <w:t>Responsabilizar-se pelas despesas com transporte e alimentação de seus empregados, nos termos da legislação</w:t>
      </w:r>
      <w:r w:rsidR="003C2029">
        <w:t xml:space="preserve"> </w:t>
      </w:r>
      <w:r>
        <w:t>vigente;</w:t>
      </w:r>
    </w:p>
    <w:p w14:paraId="17A22F64" w14:textId="2AC9CFED" w:rsidR="00005E7C" w:rsidRDefault="004853DB">
      <w:pPr>
        <w:pStyle w:val="PargrafodaLista"/>
        <w:numPr>
          <w:ilvl w:val="2"/>
          <w:numId w:val="6"/>
        </w:numPr>
        <w:tabs>
          <w:tab w:val="left" w:pos="1422"/>
        </w:tabs>
        <w:spacing w:before="84" w:line="360" w:lineRule="auto"/>
        <w:ind w:right="990"/>
      </w:pPr>
      <w:r>
        <w:t>Substituir, sempre que exigido pela Administração, qualquer empregado cuja atuação, permanência ou comportamento sejam julgados</w:t>
      </w:r>
      <w:r w:rsidR="003C2029">
        <w:t xml:space="preserve"> </w:t>
      </w:r>
      <w:r>
        <w:t>inconvenientes;</w:t>
      </w:r>
    </w:p>
    <w:p w14:paraId="4400CB0C" w14:textId="1B3A8BFE" w:rsidR="00005E7C" w:rsidRDefault="004853DB">
      <w:pPr>
        <w:pStyle w:val="PargrafodaLista"/>
        <w:numPr>
          <w:ilvl w:val="2"/>
          <w:numId w:val="6"/>
        </w:numPr>
        <w:tabs>
          <w:tab w:val="left" w:pos="1422"/>
        </w:tabs>
        <w:spacing w:line="360" w:lineRule="auto"/>
        <w:ind w:right="985"/>
      </w:pPr>
      <w:r>
        <w:t>Responsabilizar-se por quaisquer acidentes que venham a ser vítimas seu empregado em atividades nas dependências do CONTRATANTE, quando em serviço, por tudo quanto às leis trabalhistas e previdenciárias lhes assegurem e pelas demais exigências legais para o exercício das</w:t>
      </w:r>
      <w:r w:rsidR="003C2029">
        <w:t xml:space="preserve"> </w:t>
      </w:r>
      <w:r>
        <w:t>atividades;</w:t>
      </w:r>
    </w:p>
    <w:p w14:paraId="6D7A5C48" w14:textId="77777777" w:rsidR="00005E7C" w:rsidRDefault="004853DB">
      <w:pPr>
        <w:pStyle w:val="PargrafodaLista"/>
        <w:numPr>
          <w:ilvl w:val="2"/>
          <w:numId w:val="6"/>
        </w:numPr>
        <w:tabs>
          <w:tab w:val="left" w:pos="1422"/>
        </w:tabs>
        <w:spacing w:before="79" w:line="360" w:lineRule="auto"/>
        <w:ind w:right="988"/>
      </w:pPr>
      <w:r>
        <w:t>Providenciar para que os seus funcionários utilizem vestuário compatível com o ambiente de trabalho do CONTRATANTE, bem como equipamento de proteção individual previsto pelas normas de segurança do trabalho –</w:t>
      </w:r>
      <w:proofErr w:type="spellStart"/>
      <w:r>
        <w:t>NR’s</w:t>
      </w:r>
      <w:proofErr w:type="spellEnd"/>
      <w:r>
        <w:t>;</w:t>
      </w:r>
    </w:p>
    <w:p w14:paraId="0A331698" w14:textId="30196165" w:rsidR="00005E7C" w:rsidRDefault="004853DB">
      <w:pPr>
        <w:pStyle w:val="PargrafodaLista"/>
        <w:numPr>
          <w:ilvl w:val="2"/>
          <w:numId w:val="6"/>
        </w:numPr>
        <w:tabs>
          <w:tab w:val="left" w:pos="1422"/>
        </w:tabs>
        <w:spacing w:before="80" w:line="360" w:lineRule="auto"/>
        <w:ind w:right="991"/>
      </w:pPr>
      <w:r>
        <w:t>Disponibilizar e manter quantitativo de pessoal compatível com as necessidades e o grau das demandas dos</w:t>
      </w:r>
      <w:r w:rsidR="003C2029">
        <w:t xml:space="preserve"> </w:t>
      </w:r>
      <w:r>
        <w:t>serviços;</w:t>
      </w:r>
    </w:p>
    <w:p w14:paraId="64F67000" w14:textId="58BA3C87" w:rsidR="00005E7C" w:rsidRDefault="004853DB">
      <w:pPr>
        <w:pStyle w:val="PargrafodaLista"/>
        <w:numPr>
          <w:ilvl w:val="2"/>
          <w:numId w:val="6"/>
        </w:numPr>
        <w:tabs>
          <w:tab w:val="left" w:pos="1422"/>
        </w:tabs>
        <w:spacing w:before="82" w:line="357" w:lineRule="auto"/>
        <w:ind w:right="988"/>
      </w:pPr>
      <w:r>
        <w:t>Comunicar ao CONTRATANTE qualquer irregularidade relacionada com a execução dos</w:t>
      </w:r>
      <w:r w:rsidR="003C2029">
        <w:t xml:space="preserve"> </w:t>
      </w:r>
      <w:r>
        <w:t>serviços;</w:t>
      </w:r>
    </w:p>
    <w:p w14:paraId="5D33A556" w14:textId="517690DC" w:rsidR="00005E7C" w:rsidRDefault="004853DB">
      <w:pPr>
        <w:pStyle w:val="PargrafodaLista"/>
        <w:numPr>
          <w:ilvl w:val="2"/>
          <w:numId w:val="6"/>
        </w:numPr>
        <w:tabs>
          <w:tab w:val="left" w:pos="1422"/>
        </w:tabs>
        <w:spacing w:before="83" w:line="360" w:lineRule="auto"/>
        <w:ind w:right="988"/>
      </w:pPr>
      <w:r>
        <w:t>Responder por danos, avarias ou desaparecimento de bens materiais, causados ao CONTRATANTE ou a terceiros, por seus prepostos ou empregados, em atividade nas dependências</w:t>
      </w:r>
      <w:r w:rsidR="003C2029">
        <w:t xml:space="preserve"> </w:t>
      </w:r>
      <w:r>
        <w:t>do</w:t>
      </w:r>
      <w:r w:rsidR="003C2029">
        <w:t xml:space="preserve"> CONTRATANTE, desde </w:t>
      </w:r>
      <w:r>
        <w:t>que</w:t>
      </w:r>
      <w:r w:rsidR="003C2029">
        <w:t xml:space="preserve"> </w:t>
      </w:r>
      <w:r>
        <w:t>fique</w:t>
      </w:r>
      <w:r w:rsidR="003C2029">
        <w:t xml:space="preserve"> </w:t>
      </w:r>
      <w:r>
        <w:t>comprovada</w:t>
      </w:r>
      <w:r w:rsidR="003C2029">
        <w:t xml:space="preserve"> </w:t>
      </w:r>
      <w:r>
        <w:t>a</w:t>
      </w:r>
      <w:r w:rsidR="003C2029">
        <w:t xml:space="preserve"> </w:t>
      </w:r>
      <w:r>
        <w:t>responsabilidade,</w:t>
      </w:r>
    </w:p>
    <w:p w14:paraId="215ABF51" w14:textId="77777777" w:rsidR="00005E7C" w:rsidRDefault="00005E7C">
      <w:pPr>
        <w:spacing w:line="360" w:lineRule="auto"/>
        <w:jc w:val="both"/>
        <w:sectPr w:rsidR="00005E7C" w:rsidSect="0010511C">
          <w:pgSz w:w="11910" w:h="16850"/>
          <w:pgMar w:top="1860" w:right="176" w:bottom="782" w:left="998" w:header="446" w:footer="586" w:gutter="0"/>
          <w:cols w:space="720"/>
        </w:sectPr>
      </w:pPr>
    </w:p>
    <w:p w14:paraId="316A4F8F" w14:textId="77777777" w:rsidR="00005E7C" w:rsidRDefault="00005E7C">
      <w:pPr>
        <w:pStyle w:val="Corpodetexto"/>
        <w:rPr>
          <w:sz w:val="20"/>
        </w:rPr>
      </w:pPr>
    </w:p>
    <w:p w14:paraId="567ADF37" w14:textId="77777777" w:rsidR="00005E7C" w:rsidRDefault="004853DB">
      <w:pPr>
        <w:pStyle w:val="Corpodetexto"/>
        <w:spacing w:before="94"/>
        <w:ind w:left="1422"/>
      </w:pPr>
      <w:r>
        <w:t>nos termos do Artigo 70, da Lei nº 8.666/93;</w:t>
      </w:r>
    </w:p>
    <w:p w14:paraId="42D218A6" w14:textId="4CA0365E" w:rsidR="00005E7C" w:rsidRDefault="004853DB">
      <w:pPr>
        <w:pStyle w:val="PargrafodaLista"/>
        <w:numPr>
          <w:ilvl w:val="2"/>
          <w:numId w:val="6"/>
        </w:numPr>
        <w:tabs>
          <w:tab w:val="left" w:pos="1422"/>
        </w:tabs>
        <w:spacing w:before="208" w:line="360" w:lineRule="auto"/>
        <w:ind w:right="990"/>
      </w:pPr>
      <w:r>
        <w:t>Manter os locais de trabalho limpos, desobstruídos e sinalizados de forma a não causar transtornos à rotina administrativa do CONTRATANTE, devendo sempre retirar o entulho para locais externos ao prédio, após execução dos</w:t>
      </w:r>
      <w:r w:rsidR="003C2029">
        <w:t xml:space="preserve"> </w:t>
      </w:r>
      <w:r>
        <w:t>serviços;</w:t>
      </w:r>
    </w:p>
    <w:p w14:paraId="11085FB7" w14:textId="395283F3" w:rsidR="00005E7C" w:rsidRDefault="004853DB">
      <w:pPr>
        <w:pStyle w:val="PargrafodaLista"/>
        <w:numPr>
          <w:ilvl w:val="2"/>
          <w:numId w:val="6"/>
        </w:numPr>
        <w:tabs>
          <w:tab w:val="left" w:pos="1422"/>
        </w:tabs>
        <w:spacing w:before="78" w:line="360" w:lineRule="auto"/>
        <w:ind w:right="991"/>
      </w:pPr>
      <w:r>
        <w:t>Reparar, corrigir, remover, reconstruir ou substituir, às suas expensas, no total ou em parte, o objeto Contratado, em que se verificarem, vícios, defeitos ou incorreções resultantes da execução ou de materiais</w:t>
      </w:r>
      <w:r w:rsidR="003C2029">
        <w:t xml:space="preserve"> </w:t>
      </w:r>
      <w:r>
        <w:t>empregados;</w:t>
      </w:r>
    </w:p>
    <w:p w14:paraId="094CA6EE" w14:textId="34FFA540" w:rsidR="00005E7C" w:rsidRDefault="004853DB">
      <w:pPr>
        <w:pStyle w:val="PargrafodaLista"/>
        <w:numPr>
          <w:ilvl w:val="2"/>
          <w:numId w:val="6"/>
        </w:numPr>
        <w:tabs>
          <w:tab w:val="left" w:pos="1422"/>
        </w:tabs>
        <w:spacing w:before="82" w:line="360" w:lineRule="auto"/>
        <w:ind w:right="987"/>
      </w:pPr>
      <w:r>
        <w:t>Na execução dos serviços os equipamentos e mobiliários deverão ser cobertos com lona plástica, providenciada pela CONTRATADA, para que não caia sobre os móveis</w:t>
      </w:r>
      <w:r w:rsidR="00CC50C0">
        <w:t xml:space="preserve"> </w:t>
      </w:r>
      <w:r>
        <w:t>a poeira e os respingos de</w:t>
      </w:r>
      <w:r w:rsidR="00CC50C0">
        <w:t xml:space="preserve"> </w:t>
      </w:r>
      <w:r>
        <w:t>tinta;</w:t>
      </w:r>
    </w:p>
    <w:p w14:paraId="5CACBBD2" w14:textId="77777777" w:rsidR="00005E7C" w:rsidRDefault="00005E7C">
      <w:pPr>
        <w:pStyle w:val="Corpodetexto"/>
        <w:rPr>
          <w:sz w:val="24"/>
        </w:rPr>
      </w:pPr>
    </w:p>
    <w:p w14:paraId="69AE4C71" w14:textId="77777777" w:rsidR="00005E7C" w:rsidRDefault="00005E7C">
      <w:pPr>
        <w:pStyle w:val="Corpodetexto"/>
        <w:spacing w:before="7"/>
      </w:pPr>
    </w:p>
    <w:p w14:paraId="5EB76D21" w14:textId="77777777" w:rsidR="00005E7C" w:rsidRDefault="004853DB">
      <w:pPr>
        <w:spacing w:before="1"/>
        <w:ind w:left="702"/>
        <w:jc w:val="both"/>
        <w:rPr>
          <w:b/>
        </w:rPr>
      </w:pPr>
      <w:r>
        <w:rPr>
          <w:b/>
        </w:rPr>
        <w:t>CLÁUSULA SEXTA– DAS OBRIGAÇÕES DA CONTRATANTE</w:t>
      </w:r>
    </w:p>
    <w:p w14:paraId="3DE28246" w14:textId="77777777" w:rsidR="00005E7C" w:rsidRDefault="004853DB">
      <w:pPr>
        <w:pStyle w:val="Corpodetexto"/>
        <w:spacing w:before="210"/>
        <w:ind w:left="702"/>
        <w:jc w:val="both"/>
      </w:pPr>
      <w:r>
        <w:t>São obrigações da CONTRATANTE:</w:t>
      </w:r>
    </w:p>
    <w:p w14:paraId="35AC97DD" w14:textId="4E73617D" w:rsidR="00005E7C" w:rsidRDefault="004853DB">
      <w:pPr>
        <w:pStyle w:val="PargrafodaLista"/>
        <w:numPr>
          <w:ilvl w:val="0"/>
          <w:numId w:val="5"/>
        </w:numPr>
        <w:tabs>
          <w:tab w:val="left" w:pos="1036"/>
        </w:tabs>
        <w:spacing w:before="206" w:line="360" w:lineRule="auto"/>
        <w:ind w:right="989" w:firstLine="0"/>
      </w:pPr>
      <w:r>
        <w:t>Permitir o acesso às suas instalações dos empregados da CONTRATADA, quando devidamente identificados, para realização dos serviços objeto do</w:t>
      </w:r>
      <w:r w:rsidR="00CC50C0">
        <w:t xml:space="preserve"> </w:t>
      </w:r>
      <w:r>
        <w:t>Contrato.</w:t>
      </w:r>
    </w:p>
    <w:p w14:paraId="394ACA5C" w14:textId="06174B43" w:rsidR="00005E7C" w:rsidRDefault="004853DB">
      <w:pPr>
        <w:pStyle w:val="PargrafodaLista"/>
        <w:numPr>
          <w:ilvl w:val="0"/>
          <w:numId w:val="5"/>
        </w:numPr>
        <w:tabs>
          <w:tab w:val="left" w:pos="974"/>
        </w:tabs>
        <w:spacing w:line="360" w:lineRule="auto"/>
        <w:ind w:right="988" w:firstLine="0"/>
      </w:pPr>
      <w:r>
        <w:t xml:space="preserve">Indicar à CONTRATADA o servidor ocupante do cargo de encarregado de zeladoria como responsável pelo acompanhamento da qualidade e regularidade dos serviços, bem como pela intermediação entre as partes quanto às questões de rotina, tendo como objetivo zelar pelo cumprimento dos </w:t>
      </w:r>
      <w:r w:rsidR="00CC50C0">
        <w:t>termos contratuais</w:t>
      </w:r>
      <w:r>
        <w:t>.</w:t>
      </w:r>
    </w:p>
    <w:p w14:paraId="0541F36F" w14:textId="46AEEAFC" w:rsidR="00005E7C" w:rsidRDefault="004853DB">
      <w:pPr>
        <w:pStyle w:val="PargrafodaLista"/>
        <w:numPr>
          <w:ilvl w:val="0"/>
          <w:numId w:val="5"/>
        </w:numPr>
        <w:tabs>
          <w:tab w:val="left" w:pos="964"/>
        </w:tabs>
        <w:spacing w:before="78" w:line="360" w:lineRule="auto"/>
        <w:ind w:right="985" w:firstLine="0"/>
      </w:pPr>
      <w:r>
        <w:t>O controle e a fiscalização sobre a execução dos serviços, por parte da CONTRATANTE, serão de responsabilidade do encarregado de zeladoria, a fim de assegurar o pleno cumprimento das obrigações ajustadas, sem prejuízo de outras previstas em</w:t>
      </w:r>
      <w:r w:rsidR="00CC50C0">
        <w:t xml:space="preserve"> </w:t>
      </w:r>
      <w:r>
        <w:t>Lei.</w:t>
      </w:r>
    </w:p>
    <w:p w14:paraId="4E248BCA" w14:textId="77777777" w:rsidR="00005E7C" w:rsidRDefault="004853DB">
      <w:pPr>
        <w:pStyle w:val="PargrafodaLista"/>
        <w:numPr>
          <w:ilvl w:val="0"/>
          <w:numId w:val="5"/>
        </w:numPr>
        <w:tabs>
          <w:tab w:val="left" w:pos="1026"/>
        </w:tabs>
        <w:spacing w:line="360" w:lineRule="auto"/>
        <w:ind w:right="984" w:firstLine="0"/>
      </w:pPr>
      <w:r>
        <w:t>Adotar as providências de sua competência destinadas a remover dificuldades ou a esclarecer situações na execução do serviço, comunicadas expressamente pela CONTRATADA.</w:t>
      </w:r>
    </w:p>
    <w:p w14:paraId="6B13B380" w14:textId="3F798E61" w:rsidR="00005E7C" w:rsidRDefault="00844D13">
      <w:pPr>
        <w:pStyle w:val="PargrafodaLista"/>
        <w:numPr>
          <w:ilvl w:val="0"/>
          <w:numId w:val="5"/>
        </w:numPr>
        <w:tabs>
          <w:tab w:val="left" w:pos="899"/>
        </w:tabs>
        <w:spacing w:line="360" w:lineRule="auto"/>
        <w:ind w:right="984" w:firstLine="0"/>
      </w:pPr>
      <w:r>
        <w:pict w14:anchorId="0118A9E1">
          <v:rect id="_x0000_s1035" style="position:absolute;left:0;text-align:left;margin-left:430.65pt;margin-top:68.4pt;width:3pt;height:.6pt;z-index:-251661312;mso-position-horizontal-relative:page" fillcolor="black" stroked="f">
            <w10:wrap anchorx="page"/>
          </v:rect>
        </w:pict>
      </w:r>
      <w:r w:rsidR="004853DB">
        <w:t>Cabe ao encarregado de zeladoria CONTRATANTE receber, conferir, atestar e encaminhar quaisquer irregularidades encontradas, ou inobservância dos aspectos que envolvam segurança, quer de pessoas, quer de bens, para a imediata correção. Persistindo os problemas, a Nota Fiscal não será atestada, nem mesmo</w:t>
      </w:r>
      <w:r w:rsidR="00CC50C0">
        <w:t xml:space="preserve"> </w:t>
      </w:r>
      <w:r w:rsidR="004853DB">
        <w:t>parcialmente.</w:t>
      </w:r>
    </w:p>
    <w:p w14:paraId="6DDA1DA6" w14:textId="3557E7FF" w:rsidR="00005E7C" w:rsidRDefault="004853DB">
      <w:pPr>
        <w:pStyle w:val="PargrafodaLista"/>
        <w:numPr>
          <w:ilvl w:val="0"/>
          <w:numId w:val="5"/>
        </w:numPr>
        <w:tabs>
          <w:tab w:val="left" w:pos="944"/>
        </w:tabs>
        <w:spacing w:line="357" w:lineRule="auto"/>
        <w:ind w:right="990" w:firstLine="0"/>
      </w:pPr>
      <w:r>
        <w:t>Acompanhar e fiscalizar a presente contratação, anotando em registro próprio todas as ocorrências relacionadas à execução do contrato, determinando o que for necessário à regularização das faltas ou</w:t>
      </w:r>
      <w:r w:rsidR="00CC50C0">
        <w:t xml:space="preserve"> </w:t>
      </w:r>
      <w:r>
        <w:t>defeitos;</w:t>
      </w:r>
    </w:p>
    <w:p w14:paraId="63B055B9" w14:textId="77777777" w:rsidR="00005E7C" w:rsidRDefault="00005E7C">
      <w:pPr>
        <w:spacing w:line="357" w:lineRule="auto"/>
        <w:jc w:val="both"/>
        <w:sectPr w:rsidR="00005E7C" w:rsidSect="0010511C">
          <w:pgSz w:w="11910" w:h="16850"/>
          <w:pgMar w:top="1860" w:right="176" w:bottom="782" w:left="998" w:header="446" w:footer="586" w:gutter="0"/>
          <w:cols w:space="720"/>
        </w:sectPr>
      </w:pPr>
    </w:p>
    <w:p w14:paraId="7ED5941D" w14:textId="77777777" w:rsidR="00005E7C" w:rsidRDefault="00005E7C">
      <w:pPr>
        <w:pStyle w:val="Corpodetexto"/>
        <w:rPr>
          <w:sz w:val="20"/>
        </w:rPr>
      </w:pPr>
    </w:p>
    <w:p w14:paraId="62A00AAE" w14:textId="77777777" w:rsidR="00005E7C" w:rsidRDefault="00005E7C">
      <w:pPr>
        <w:pStyle w:val="Corpodetexto"/>
        <w:spacing w:before="6"/>
        <w:rPr>
          <w:sz w:val="21"/>
        </w:rPr>
      </w:pPr>
    </w:p>
    <w:p w14:paraId="30C68FA7" w14:textId="77777777" w:rsidR="00005E7C" w:rsidRDefault="004853DB">
      <w:pPr>
        <w:pStyle w:val="PargrafodaLista"/>
        <w:numPr>
          <w:ilvl w:val="0"/>
          <w:numId w:val="5"/>
        </w:numPr>
        <w:tabs>
          <w:tab w:val="left" w:pos="988"/>
        </w:tabs>
        <w:spacing w:before="94" w:line="360" w:lineRule="auto"/>
        <w:ind w:right="986" w:firstLine="0"/>
      </w:pPr>
      <w:r>
        <w:t>Observar se os serviços estão sendo executados conforme as disposições do Termo de Referência;</w:t>
      </w:r>
    </w:p>
    <w:p w14:paraId="4C81B65C" w14:textId="77777777" w:rsidR="00005E7C" w:rsidRDefault="00005E7C">
      <w:pPr>
        <w:pStyle w:val="Corpodetexto"/>
        <w:rPr>
          <w:sz w:val="24"/>
        </w:rPr>
      </w:pPr>
    </w:p>
    <w:p w14:paraId="273DC635" w14:textId="77777777" w:rsidR="00005E7C" w:rsidRDefault="00005E7C">
      <w:pPr>
        <w:pStyle w:val="Corpodetexto"/>
        <w:spacing w:before="8"/>
      </w:pPr>
    </w:p>
    <w:p w14:paraId="07E9B07B" w14:textId="77777777" w:rsidR="00005E7C" w:rsidRDefault="004853DB">
      <w:pPr>
        <w:ind w:left="702"/>
        <w:jc w:val="both"/>
        <w:rPr>
          <w:b/>
        </w:rPr>
      </w:pPr>
      <w:r>
        <w:rPr>
          <w:b/>
        </w:rPr>
        <w:t>CLÁSULA SÉTIMA– DA CESSÃO DO CONTRATO E SUBCONTRATAÇÃO</w:t>
      </w:r>
    </w:p>
    <w:p w14:paraId="2B240E44" w14:textId="77777777" w:rsidR="00005E7C" w:rsidRDefault="004853DB">
      <w:pPr>
        <w:pStyle w:val="Corpodetexto"/>
        <w:spacing w:before="210" w:line="360" w:lineRule="auto"/>
        <w:ind w:left="702" w:right="987"/>
        <w:jc w:val="both"/>
      </w:pPr>
      <w:r>
        <w:t>7.1 – A CONTRATADA não poderá ceder o presente Contrato a nenhuma pessoa física ou jurídica sob pena de suspensão do pagamento até que a contratada reassuma a execução do objeto deste contrato.</w:t>
      </w:r>
    </w:p>
    <w:p w14:paraId="2144074B" w14:textId="77777777" w:rsidR="00005E7C" w:rsidRDefault="00005E7C">
      <w:pPr>
        <w:pStyle w:val="Corpodetexto"/>
        <w:rPr>
          <w:sz w:val="24"/>
        </w:rPr>
      </w:pPr>
    </w:p>
    <w:p w14:paraId="49D891C0" w14:textId="77777777" w:rsidR="00005E7C" w:rsidRDefault="00005E7C">
      <w:pPr>
        <w:pStyle w:val="Corpodetexto"/>
        <w:spacing w:before="9"/>
      </w:pPr>
    </w:p>
    <w:p w14:paraId="145C53DC" w14:textId="77777777" w:rsidR="00005E7C" w:rsidRDefault="004853DB">
      <w:pPr>
        <w:ind w:left="702"/>
        <w:jc w:val="both"/>
        <w:rPr>
          <w:b/>
        </w:rPr>
      </w:pPr>
      <w:r>
        <w:rPr>
          <w:b/>
        </w:rPr>
        <w:t>CLÁUSULA OITAVA – DO GESTOR DO CONTRATO</w:t>
      </w:r>
    </w:p>
    <w:p w14:paraId="3509E1FC" w14:textId="77777777" w:rsidR="00005E7C" w:rsidRDefault="004853DB">
      <w:pPr>
        <w:pStyle w:val="PargrafodaLista"/>
        <w:numPr>
          <w:ilvl w:val="1"/>
          <w:numId w:val="4"/>
        </w:numPr>
        <w:tabs>
          <w:tab w:val="left" w:pos="1089"/>
        </w:tabs>
        <w:spacing w:before="208" w:line="360" w:lineRule="auto"/>
        <w:ind w:right="986" w:firstLine="0"/>
      </w:pPr>
      <w:r>
        <w:t xml:space="preserve">– A gestão do contrato, entendida como a fiscalização e acompanhamento da execução dos serviços </w:t>
      </w:r>
      <w:r w:rsidR="00091344">
        <w:t>contratados, será realizada pelo Diretor de Contabilidade e Finanças</w:t>
      </w:r>
      <w:r>
        <w:t>.</w:t>
      </w:r>
    </w:p>
    <w:p w14:paraId="572F49D3" w14:textId="086BE36D" w:rsidR="00005E7C" w:rsidRDefault="004853DB">
      <w:pPr>
        <w:pStyle w:val="PargrafodaLista"/>
        <w:numPr>
          <w:ilvl w:val="1"/>
          <w:numId w:val="4"/>
        </w:numPr>
        <w:tabs>
          <w:tab w:val="left" w:pos="1091"/>
        </w:tabs>
        <w:spacing w:line="360" w:lineRule="auto"/>
        <w:ind w:right="987" w:firstLine="0"/>
      </w:pPr>
      <w:r>
        <w:t>- O gestor do contrato deverá adotar as providências necessárias ao fiel cumprimento o ajuste, tendo por parâmetro as previsões constantes neste</w:t>
      </w:r>
      <w:r w:rsidR="00CC50C0">
        <w:t xml:space="preserve"> </w:t>
      </w:r>
      <w:r>
        <w:t>instrumento.</w:t>
      </w:r>
    </w:p>
    <w:p w14:paraId="4C301638" w14:textId="2E009282" w:rsidR="00005E7C" w:rsidRDefault="004853DB">
      <w:pPr>
        <w:pStyle w:val="PargrafodaLista"/>
        <w:numPr>
          <w:ilvl w:val="1"/>
          <w:numId w:val="4"/>
        </w:numPr>
        <w:tabs>
          <w:tab w:val="left" w:pos="1074"/>
        </w:tabs>
        <w:spacing w:line="357" w:lineRule="auto"/>
        <w:ind w:right="985" w:firstLine="0"/>
      </w:pPr>
      <w:r>
        <w:t>- As decisões e providências que ultrapassarem a sua competência, assim como qualquer irregularidade constatada na execução do contrato, deverão ser encaminhadas ao Presidente da Câmara Municipal, em tempo hábil, para a adoção das medidas</w:t>
      </w:r>
      <w:r w:rsidR="00CC50C0">
        <w:t xml:space="preserve"> </w:t>
      </w:r>
      <w:r>
        <w:t>convenientes.</w:t>
      </w:r>
    </w:p>
    <w:p w14:paraId="6BD131C4" w14:textId="77777777" w:rsidR="00005E7C" w:rsidRDefault="00005E7C">
      <w:pPr>
        <w:pStyle w:val="Corpodetexto"/>
        <w:rPr>
          <w:sz w:val="24"/>
        </w:rPr>
      </w:pPr>
    </w:p>
    <w:p w14:paraId="536F1AB9" w14:textId="77777777" w:rsidR="00005E7C" w:rsidRDefault="00005E7C">
      <w:pPr>
        <w:pStyle w:val="Corpodetexto"/>
        <w:spacing w:before="4"/>
        <w:rPr>
          <w:sz w:val="23"/>
        </w:rPr>
      </w:pPr>
    </w:p>
    <w:p w14:paraId="6861020C" w14:textId="77777777" w:rsidR="00005E7C" w:rsidRDefault="004853DB">
      <w:pPr>
        <w:ind w:left="702"/>
        <w:jc w:val="both"/>
        <w:rPr>
          <w:b/>
        </w:rPr>
      </w:pPr>
      <w:r>
        <w:rPr>
          <w:b/>
        </w:rPr>
        <w:t>CLÁUSULA NONA – DA VIGÊNCIA</w:t>
      </w:r>
    </w:p>
    <w:p w14:paraId="6C987434" w14:textId="77777777" w:rsidR="00005E7C" w:rsidRDefault="004853DB">
      <w:pPr>
        <w:pStyle w:val="PargrafodaLista"/>
        <w:numPr>
          <w:ilvl w:val="1"/>
          <w:numId w:val="3"/>
        </w:numPr>
        <w:tabs>
          <w:tab w:val="left" w:pos="1115"/>
        </w:tabs>
        <w:spacing w:before="208" w:line="360" w:lineRule="auto"/>
        <w:ind w:right="986" w:firstLine="0"/>
      </w:pPr>
      <w:r>
        <w:t xml:space="preserve">– O prazo de vigência deste Contrato será de 06 (seis) meses, contados a partir do recebimento da Autorização de Serviço expedida </w:t>
      </w:r>
      <w:r w:rsidR="00441480">
        <w:t xml:space="preserve">pela Câmara Municipal de </w:t>
      </w:r>
      <w:proofErr w:type="spellStart"/>
      <w:r w:rsidR="00441480">
        <w:t>Jesuânia</w:t>
      </w:r>
      <w:proofErr w:type="spellEnd"/>
      <w:r>
        <w:t>, podendo ser prorrogado, por igual período com vistas à obtenção de preços e condições mais vantajosas para a administração, conforme art. 57 II, da Lei nº8.666/93.</w:t>
      </w:r>
    </w:p>
    <w:p w14:paraId="2FAED3AC" w14:textId="77777777" w:rsidR="00005E7C" w:rsidRDefault="004853DB">
      <w:pPr>
        <w:pStyle w:val="PargrafodaLista"/>
        <w:numPr>
          <w:ilvl w:val="1"/>
          <w:numId w:val="3"/>
        </w:numPr>
        <w:tabs>
          <w:tab w:val="left" w:pos="1098"/>
        </w:tabs>
        <w:spacing w:line="360" w:lineRule="auto"/>
        <w:ind w:right="985" w:firstLine="0"/>
      </w:pPr>
      <w:r>
        <w:t>– O pedido de prorrogação de prazo deve ser instruído justificando em documento que será assinado também pelo ordenador de despesa da pasta, a título de autorização conforme exigência do artigo 57, II, da Lei nº8.666/93.</w:t>
      </w:r>
    </w:p>
    <w:p w14:paraId="60FB2CCC" w14:textId="77777777" w:rsidR="00005E7C" w:rsidRDefault="00005E7C">
      <w:pPr>
        <w:pStyle w:val="Corpodetexto"/>
        <w:rPr>
          <w:sz w:val="24"/>
        </w:rPr>
      </w:pPr>
    </w:p>
    <w:p w14:paraId="1EF27A9C" w14:textId="77777777" w:rsidR="00005E7C" w:rsidRDefault="00005E7C">
      <w:pPr>
        <w:pStyle w:val="Corpodetexto"/>
        <w:spacing w:before="8"/>
      </w:pPr>
    </w:p>
    <w:p w14:paraId="575666BF" w14:textId="77777777" w:rsidR="00005E7C" w:rsidRDefault="004853DB">
      <w:pPr>
        <w:ind w:left="702"/>
        <w:jc w:val="both"/>
        <w:rPr>
          <w:b/>
        </w:rPr>
      </w:pPr>
      <w:r>
        <w:rPr>
          <w:b/>
        </w:rPr>
        <w:t>CLÁUSULA DÉCIMA– DA RESCISÃO</w:t>
      </w:r>
    </w:p>
    <w:p w14:paraId="28B09072" w14:textId="05BEA01A" w:rsidR="00005E7C" w:rsidRDefault="004853DB">
      <w:pPr>
        <w:pStyle w:val="PargrafodaLista"/>
        <w:numPr>
          <w:ilvl w:val="1"/>
          <w:numId w:val="2"/>
        </w:numPr>
        <w:tabs>
          <w:tab w:val="left" w:pos="1202"/>
        </w:tabs>
        <w:spacing w:before="208" w:line="360" w:lineRule="auto"/>
        <w:ind w:right="985" w:firstLine="0"/>
      </w:pPr>
      <w:r>
        <w:t>– O descumprimento de qualquer das cláusulas aqui avençadas, constituirá motivo justo para a parte lesada rescindir o presente contrato, sem obrigação a indenização. Neste caso, a parte lesada tem o prazo de 30 dias para comunicar por ofício o infrator, o rompimento do contrato, com as razões que</w:t>
      </w:r>
      <w:r w:rsidR="00CC50C0">
        <w:t xml:space="preserve"> o</w:t>
      </w:r>
      <w:r>
        <w:t>casionaram.</w:t>
      </w:r>
    </w:p>
    <w:p w14:paraId="18A21DD6" w14:textId="3F3CA5DA" w:rsidR="00005E7C" w:rsidRDefault="004853DB">
      <w:pPr>
        <w:pStyle w:val="PargrafodaLista"/>
        <w:numPr>
          <w:ilvl w:val="1"/>
          <w:numId w:val="2"/>
        </w:numPr>
        <w:tabs>
          <w:tab w:val="left" w:pos="1250"/>
        </w:tabs>
        <w:spacing w:before="94" w:line="360" w:lineRule="auto"/>
        <w:ind w:right="987" w:firstLine="0"/>
      </w:pPr>
      <w:r>
        <w:t>– O contrato poderá ser rescindido, de pleno direito, independente de interpelação judicial, sem qualquer ônus a Câmara Municipal, nos casos elencados no artigo 78 e 79 da Lei Federal nº 8.666/1993, bem como os estabelecidos</w:t>
      </w:r>
      <w:r w:rsidR="00CC50C0">
        <w:t xml:space="preserve"> </w:t>
      </w:r>
      <w:r>
        <w:t>abaixo:</w:t>
      </w:r>
    </w:p>
    <w:p w14:paraId="1E5F6BF8" w14:textId="7D10B70B" w:rsidR="00005E7C" w:rsidRDefault="004853DB">
      <w:pPr>
        <w:pStyle w:val="PargrafodaLista"/>
        <w:numPr>
          <w:ilvl w:val="2"/>
          <w:numId w:val="2"/>
        </w:numPr>
        <w:tabs>
          <w:tab w:val="left" w:pos="1377"/>
        </w:tabs>
        <w:ind w:firstLine="0"/>
      </w:pPr>
      <w:r>
        <w:t>– A CONTRATADA falir, entrar em concordata, dissolução ou</w:t>
      </w:r>
      <w:r w:rsidR="00CC50C0">
        <w:t xml:space="preserve"> </w:t>
      </w:r>
      <w:r>
        <w:t>liquidação.</w:t>
      </w:r>
    </w:p>
    <w:p w14:paraId="4DBDB8AC" w14:textId="054B2AA5" w:rsidR="00005E7C" w:rsidRDefault="004853DB">
      <w:pPr>
        <w:pStyle w:val="PargrafodaLista"/>
        <w:numPr>
          <w:ilvl w:val="2"/>
          <w:numId w:val="2"/>
        </w:numPr>
        <w:tabs>
          <w:tab w:val="left" w:pos="1396"/>
        </w:tabs>
        <w:spacing w:before="205" w:line="360" w:lineRule="auto"/>
        <w:ind w:right="990" w:firstLine="0"/>
      </w:pPr>
      <w:r>
        <w:t>– Transferir no todo ou em parte as obrigações decorrentes da execução do contrato sem a prévia anuência e autorização da Câmara</w:t>
      </w:r>
      <w:r w:rsidR="00CC50C0">
        <w:t xml:space="preserve"> </w:t>
      </w:r>
      <w:r>
        <w:t>Municipal.</w:t>
      </w:r>
    </w:p>
    <w:p w14:paraId="02628571" w14:textId="2FAFA2FB" w:rsidR="00005E7C" w:rsidRDefault="004853DB">
      <w:pPr>
        <w:pStyle w:val="PargrafodaLista"/>
        <w:numPr>
          <w:ilvl w:val="2"/>
          <w:numId w:val="2"/>
        </w:numPr>
        <w:tabs>
          <w:tab w:val="left" w:pos="1386"/>
        </w:tabs>
        <w:spacing w:before="82" w:line="360" w:lineRule="auto"/>
        <w:ind w:right="990" w:firstLine="0"/>
      </w:pPr>
      <w:r>
        <w:t>– Pelo cometimento das faltas previstas para os casos de aplicação de multas, após a quinta</w:t>
      </w:r>
      <w:r w:rsidR="00CC50C0">
        <w:t xml:space="preserve"> </w:t>
      </w:r>
      <w:r>
        <w:t>reincidência.</w:t>
      </w:r>
    </w:p>
    <w:p w14:paraId="18A5E332" w14:textId="000C4304" w:rsidR="00005E7C" w:rsidRDefault="004853DB">
      <w:pPr>
        <w:pStyle w:val="PargrafodaLista"/>
        <w:numPr>
          <w:ilvl w:val="2"/>
          <w:numId w:val="2"/>
        </w:numPr>
        <w:tabs>
          <w:tab w:val="left" w:pos="1377"/>
        </w:tabs>
        <w:ind w:firstLine="0"/>
      </w:pPr>
      <w:r>
        <w:t>– Descobrimento de informações falsas utilizadas durante a</w:t>
      </w:r>
      <w:r w:rsidR="00CC50C0">
        <w:t xml:space="preserve"> </w:t>
      </w:r>
      <w:r>
        <w:t>licitação.</w:t>
      </w:r>
    </w:p>
    <w:p w14:paraId="2F09AFE9" w14:textId="71739D08" w:rsidR="00005E7C" w:rsidRDefault="004853DB">
      <w:pPr>
        <w:pStyle w:val="PargrafodaLista"/>
        <w:numPr>
          <w:ilvl w:val="1"/>
          <w:numId w:val="1"/>
        </w:numPr>
        <w:tabs>
          <w:tab w:val="left" w:pos="1202"/>
        </w:tabs>
        <w:spacing w:before="206" w:line="360" w:lineRule="auto"/>
        <w:ind w:right="992" w:firstLine="0"/>
      </w:pPr>
      <w:r>
        <w:t>– Os casos de rescisão contratual serão formalmente motivados nos autos do processo, sendo assegurado o contraditório e a ampla</w:t>
      </w:r>
      <w:r w:rsidR="00CC50C0">
        <w:t xml:space="preserve"> </w:t>
      </w:r>
      <w:r>
        <w:t>defesa.</w:t>
      </w:r>
    </w:p>
    <w:p w14:paraId="21AE57B6" w14:textId="7B5C3F07" w:rsidR="00005E7C" w:rsidRDefault="004853DB">
      <w:pPr>
        <w:pStyle w:val="PargrafodaLista"/>
        <w:numPr>
          <w:ilvl w:val="1"/>
          <w:numId w:val="1"/>
        </w:numPr>
        <w:tabs>
          <w:tab w:val="left" w:pos="1233"/>
        </w:tabs>
        <w:spacing w:line="357" w:lineRule="auto"/>
        <w:ind w:right="989" w:firstLine="0"/>
      </w:pPr>
      <w:r>
        <w:t>– Nos casos de rescisão, a CONTRATANTE se reserva ao direito de descontar dos pagamentos devidos à CONTRATADA as despesas operacionais e multa correspondente, sendo que o saldo restante será creditado em favor</w:t>
      </w:r>
      <w:r w:rsidR="00CC50C0">
        <w:t xml:space="preserve"> </w:t>
      </w:r>
      <w:r>
        <w:t>dela.</w:t>
      </w:r>
    </w:p>
    <w:p w14:paraId="3867A155" w14:textId="1CEAF897" w:rsidR="00005E7C" w:rsidRDefault="004853DB">
      <w:pPr>
        <w:pStyle w:val="PargrafodaLista"/>
        <w:numPr>
          <w:ilvl w:val="2"/>
          <w:numId w:val="1"/>
        </w:numPr>
        <w:tabs>
          <w:tab w:val="left" w:pos="1425"/>
        </w:tabs>
        <w:spacing w:before="86" w:line="360" w:lineRule="auto"/>
        <w:ind w:right="988" w:firstLine="0"/>
      </w:pPr>
      <w:r>
        <w:t>– A rescisão sem justa causa, pela contratante, obrigá-la-á a pagar por inteiro os meses vencidos e pela metade o que lhe tocaria da rescisão ao término do</w:t>
      </w:r>
      <w:r w:rsidR="00CC50C0">
        <w:t xml:space="preserve"> </w:t>
      </w:r>
      <w:r>
        <w:t>contrato.</w:t>
      </w:r>
    </w:p>
    <w:p w14:paraId="7AA506E7" w14:textId="6C437BCE" w:rsidR="00005E7C" w:rsidRDefault="004853DB">
      <w:pPr>
        <w:pStyle w:val="PargrafodaLista"/>
        <w:numPr>
          <w:ilvl w:val="2"/>
          <w:numId w:val="1"/>
        </w:numPr>
        <w:tabs>
          <w:tab w:val="left" w:pos="1422"/>
        </w:tabs>
        <w:spacing w:line="360" w:lineRule="auto"/>
        <w:ind w:right="987" w:firstLine="0"/>
      </w:pPr>
      <w:r>
        <w:t xml:space="preserve">– Se a rescisão sem justa causa for pela CONTRATADA, ficará </w:t>
      </w:r>
      <w:proofErr w:type="spellStart"/>
      <w:r>
        <w:t>esta</w:t>
      </w:r>
      <w:proofErr w:type="spellEnd"/>
      <w:r>
        <w:t xml:space="preserve"> obrigada ao cumprimento pela metade, ao tempo faltante, ou a indenizará a CONTRATANTE pela</w:t>
      </w:r>
      <w:r w:rsidR="00CC50C0">
        <w:t xml:space="preserve"> </w:t>
      </w:r>
      <w:r>
        <w:t>metade, do que receberia da rescisão ao término do</w:t>
      </w:r>
      <w:r w:rsidR="00CC50C0">
        <w:t xml:space="preserve"> </w:t>
      </w:r>
      <w:r>
        <w:t>contrato.</w:t>
      </w:r>
    </w:p>
    <w:p w14:paraId="2806C1A2" w14:textId="77777777" w:rsidR="00005E7C" w:rsidRDefault="00005E7C">
      <w:pPr>
        <w:pStyle w:val="Corpodetexto"/>
        <w:rPr>
          <w:sz w:val="24"/>
        </w:rPr>
      </w:pPr>
    </w:p>
    <w:p w14:paraId="263F251E" w14:textId="77777777" w:rsidR="00005E7C" w:rsidRDefault="00005E7C">
      <w:pPr>
        <w:pStyle w:val="Corpodetexto"/>
        <w:spacing w:before="8"/>
      </w:pPr>
    </w:p>
    <w:p w14:paraId="5F7FAB64" w14:textId="77777777" w:rsidR="00005E7C" w:rsidRDefault="004853DB">
      <w:pPr>
        <w:ind w:left="702"/>
        <w:rPr>
          <w:b/>
        </w:rPr>
      </w:pPr>
      <w:r>
        <w:rPr>
          <w:b/>
        </w:rPr>
        <w:t>CLÁUSULA DÉCIMA PRIMEIRA – DA DOTAÇÃO ORÇAMENTÁRIA</w:t>
      </w:r>
    </w:p>
    <w:p w14:paraId="3FDEFDB6" w14:textId="77777777" w:rsidR="00005E7C" w:rsidRDefault="004853DB">
      <w:pPr>
        <w:pStyle w:val="Corpodetexto"/>
        <w:spacing w:before="208" w:line="360" w:lineRule="auto"/>
        <w:ind w:left="702" w:right="990"/>
        <w:jc w:val="both"/>
      </w:pPr>
      <w:r>
        <w:t>11.1 – As despesas decorrentes deste contrato correrão por conta da seguinte dotação orçamentária:</w:t>
      </w:r>
    </w:p>
    <w:p w14:paraId="68B7F58C" w14:textId="77777777" w:rsidR="00091344" w:rsidRPr="00091344" w:rsidRDefault="00091344">
      <w:pPr>
        <w:pStyle w:val="Corpodetexto"/>
        <w:spacing w:before="208" w:line="360" w:lineRule="auto"/>
        <w:ind w:left="702" w:right="990"/>
        <w:jc w:val="both"/>
        <w:rPr>
          <w:b/>
        </w:rPr>
      </w:pPr>
      <w:r w:rsidRPr="00091344">
        <w:rPr>
          <w:b/>
        </w:rPr>
        <w:t>Reduzido nº 16</w:t>
      </w:r>
    </w:p>
    <w:p w14:paraId="7453F22B" w14:textId="77777777" w:rsidR="00091344" w:rsidRDefault="00091344">
      <w:pPr>
        <w:pStyle w:val="Corpodetexto"/>
        <w:spacing w:before="208" w:line="360" w:lineRule="auto"/>
        <w:ind w:left="702" w:right="990"/>
        <w:jc w:val="both"/>
      </w:pPr>
      <w:r>
        <w:t>01.01.01.031.0012.2004 Manutenção da Secretaria da Câmara</w:t>
      </w:r>
    </w:p>
    <w:p w14:paraId="537E548E" w14:textId="77777777" w:rsidR="00005E7C" w:rsidRDefault="00091344" w:rsidP="00091344">
      <w:pPr>
        <w:pStyle w:val="Corpodetexto"/>
        <w:spacing w:before="208" w:line="360" w:lineRule="auto"/>
        <w:ind w:left="702" w:right="990"/>
        <w:jc w:val="both"/>
      </w:pPr>
      <w:r>
        <w:t>01.01.01.031.0012.2004.</w:t>
      </w:r>
      <w:r w:rsidR="004853DB">
        <w:t>3.3.90.39.00 – Outros serviços de terceiros – Pessoa Jurídica</w:t>
      </w:r>
    </w:p>
    <w:p w14:paraId="307EAC05" w14:textId="77777777" w:rsidR="00005E7C" w:rsidRDefault="004853DB">
      <w:pPr>
        <w:ind w:left="702"/>
        <w:rPr>
          <w:b/>
        </w:rPr>
      </w:pPr>
      <w:r>
        <w:rPr>
          <w:b/>
        </w:rPr>
        <w:t>CLÁUSULA DÉCIMA SEGUNDA – DO FORO</w:t>
      </w:r>
    </w:p>
    <w:p w14:paraId="069A0CE5" w14:textId="73F18425" w:rsidR="00005E7C" w:rsidRDefault="004853DB">
      <w:pPr>
        <w:pStyle w:val="Corpodetexto"/>
        <w:spacing w:before="208" w:line="360" w:lineRule="auto"/>
        <w:ind w:left="702" w:right="928"/>
      </w:pPr>
      <w:r>
        <w:t>12.1 – Os casos omissos serão dirimidos de comum acordo entre as partes, com base na Lei nº 8.666/93, edital e princípios gerais de</w:t>
      </w:r>
      <w:r w:rsidR="00CC50C0">
        <w:t xml:space="preserve"> </w:t>
      </w:r>
      <w:r>
        <w:t>direito.</w:t>
      </w:r>
    </w:p>
    <w:p w14:paraId="0FB24029" w14:textId="0384BB1C" w:rsidR="00005E7C" w:rsidRDefault="004853DB">
      <w:pPr>
        <w:pStyle w:val="PargrafodaLista"/>
        <w:numPr>
          <w:ilvl w:val="1"/>
          <w:numId w:val="14"/>
        </w:numPr>
        <w:tabs>
          <w:tab w:val="left" w:pos="1310"/>
        </w:tabs>
        <w:spacing w:line="360" w:lineRule="auto"/>
        <w:ind w:left="702" w:right="989" w:firstLine="0"/>
      </w:pPr>
      <w:r>
        <w:t>– Fica ele</w:t>
      </w:r>
      <w:r w:rsidR="00441480">
        <w:t>i</w:t>
      </w:r>
      <w:r w:rsidR="00091344">
        <w:t>to o Foro da Comarca de Lambari</w:t>
      </w:r>
      <w:r w:rsidR="00441480">
        <w:t>, estado de MG</w:t>
      </w:r>
      <w:r>
        <w:t xml:space="preserve"> para dirimir eventuais desavenças da </w:t>
      </w:r>
      <w:proofErr w:type="gramStart"/>
      <w:r>
        <w:t>presente</w:t>
      </w:r>
      <w:r w:rsidR="00CC50C0">
        <w:t xml:space="preserve">  </w:t>
      </w:r>
      <w:r>
        <w:t>contratação</w:t>
      </w:r>
      <w:proofErr w:type="gramEnd"/>
      <w:r>
        <w:t>.</w:t>
      </w:r>
    </w:p>
    <w:p w14:paraId="445426AE" w14:textId="77777777" w:rsidR="00005E7C" w:rsidRDefault="004853DB">
      <w:pPr>
        <w:pStyle w:val="Corpodetexto"/>
        <w:spacing w:before="94" w:line="360" w:lineRule="auto"/>
        <w:ind w:left="702" w:right="928"/>
      </w:pPr>
      <w:r>
        <w:t>Justas e contratadas firmam as partes este instrumento, em 02 (duas) vias de igual teor, com as testemunhas presentes ao ato, a fim de que produza seus efeitos legais.</w:t>
      </w:r>
    </w:p>
    <w:p w14:paraId="6B5CCD7B" w14:textId="77777777" w:rsidR="00005E7C" w:rsidRDefault="00005E7C">
      <w:pPr>
        <w:pStyle w:val="Corpodetexto"/>
        <w:rPr>
          <w:sz w:val="24"/>
        </w:rPr>
      </w:pPr>
    </w:p>
    <w:p w14:paraId="6243D394" w14:textId="77777777" w:rsidR="00005E7C" w:rsidRDefault="00005E7C">
      <w:pPr>
        <w:pStyle w:val="Corpodetexto"/>
        <w:spacing w:before="10"/>
      </w:pPr>
    </w:p>
    <w:p w14:paraId="5F18C42F" w14:textId="77777777" w:rsidR="00005E7C" w:rsidRDefault="00441480">
      <w:pPr>
        <w:pStyle w:val="Corpodetexto"/>
        <w:tabs>
          <w:tab w:val="left" w:pos="2094"/>
          <w:tab w:val="left" w:pos="4293"/>
        </w:tabs>
        <w:spacing w:before="1"/>
        <w:ind w:left="702"/>
      </w:pPr>
      <w:proofErr w:type="spellStart"/>
      <w:r>
        <w:t>Jesuânia</w:t>
      </w:r>
      <w:proofErr w:type="spellEnd"/>
      <w:r w:rsidR="004853DB">
        <w:t>,</w:t>
      </w:r>
      <w:r w:rsidR="004853DB">
        <w:rPr>
          <w:u w:val="single"/>
        </w:rPr>
        <w:tab/>
      </w:r>
      <w:r w:rsidR="004853DB">
        <w:t>de</w:t>
      </w:r>
      <w:r w:rsidR="004853DB">
        <w:rPr>
          <w:u w:val="single"/>
        </w:rPr>
        <w:tab/>
      </w:r>
      <w:r>
        <w:t>de2019</w:t>
      </w:r>
      <w:r w:rsidR="004853DB">
        <w:t>.</w:t>
      </w:r>
    </w:p>
    <w:p w14:paraId="542B1CBC" w14:textId="77777777" w:rsidR="00005E7C" w:rsidRDefault="00005E7C">
      <w:pPr>
        <w:pStyle w:val="Corpodetexto"/>
        <w:rPr>
          <w:sz w:val="20"/>
        </w:rPr>
      </w:pPr>
    </w:p>
    <w:p w14:paraId="14FA3416" w14:textId="77777777" w:rsidR="00005E7C" w:rsidRDefault="00005E7C">
      <w:pPr>
        <w:pStyle w:val="Corpodetexto"/>
        <w:rPr>
          <w:sz w:val="20"/>
        </w:rPr>
      </w:pPr>
    </w:p>
    <w:p w14:paraId="5DACF706" w14:textId="77777777" w:rsidR="00005E7C" w:rsidRDefault="00005E7C">
      <w:pPr>
        <w:pStyle w:val="Corpodetexto"/>
        <w:spacing w:before="9"/>
        <w:rPr>
          <w:sz w:val="14"/>
        </w:rPr>
      </w:pPr>
    </w:p>
    <w:tbl>
      <w:tblPr>
        <w:tblStyle w:val="TableNormal"/>
        <w:tblW w:w="0" w:type="auto"/>
        <w:tblInd w:w="594" w:type="dxa"/>
        <w:tblLayout w:type="fixed"/>
        <w:tblLook w:val="01E0" w:firstRow="1" w:lastRow="1" w:firstColumn="1" w:lastColumn="1" w:noHBand="0" w:noVBand="0"/>
      </w:tblPr>
      <w:tblGrid>
        <w:gridCol w:w="4361"/>
        <w:gridCol w:w="567"/>
        <w:gridCol w:w="3718"/>
      </w:tblGrid>
      <w:tr w:rsidR="00005E7C" w14:paraId="56FADEFA" w14:textId="77777777">
        <w:trPr>
          <w:trHeight w:val="454"/>
        </w:trPr>
        <w:tc>
          <w:tcPr>
            <w:tcW w:w="4361" w:type="dxa"/>
            <w:tcBorders>
              <w:top w:val="single" w:sz="4" w:space="0" w:color="000000"/>
            </w:tcBorders>
          </w:tcPr>
          <w:p w14:paraId="4F8D8283" w14:textId="77777777" w:rsidR="00005E7C" w:rsidRDefault="000D42A8">
            <w:pPr>
              <w:pStyle w:val="TableParagraph"/>
              <w:spacing w:before="74" w:line="240" w:lineRule="auto"/>
              <w:ind w:left="1041"/>
              <w:jc w:val="left"/>
              <w:rPr>
                <w:rFonts w:ascii="Arial"/>
                <w:b/>
              </w:rPr>
            </w:pPr>
            <w:r>
              <w:rPr>
                <w:rFonts w:ascii="Arial"/>
                <w:b/>
              </w:rPr>
              <w:t>Rangel Fernando Machado</w:t>
            </w:r>
          </w:p>
        </w:tc>
        <w:tc>
          <w:tcPr>
            <w:tcW w:w="567" w:type="dxa"/>
          </w:tcPr>
          <w:p w14:paraId="02D4B38F" w14:textId="77777777" w:rsidR="00005E7C" w:rsidRDefault="00005E7C">
            <w:pPr>
              <w:pStyle w:val="TableParagraph"/>
              <w:spacing w:before="0" w:line="240" w:lineRule="auto"/>
              <w:jc w:val="left"/>
              <w:rPr>
                <w:rFonts w:ascii="Times New Roman"/>
                <w:sz w:val="20"/>
              </w:rPr>
            </w:pPr>
          </w:p>
        </w:tc>
        <w:tc>
          <w:tcPr>
            <w:tcW w:w="3718" w:type="dxa"/>
            <w:tcBorders>
              <w:top w:val="single" w:sz="4" w:space="0" w:color="000000"/>
            </w:tcBorders>
          </w:tcPr>
          <w:p w14:paraId="34F931DE" w14:textId="77777777" w:rsidR="00005E7C" w:rsidRDefault="00005E7C">
            <w:pPr>
              <w:pStyle w:val="TableParagraph"/>
              <w:spacing w:before="0" w:line="240" w:lineRule="auto"/>
              <w:jc w:val="left"/>
              <w:rPr>
                <w:rFonts w:ascii="Times New Roman"/>
                <w:sz w:val="20"/>
              </w:rPr>
            </w:pPr>
          </w:p>
        </w:tc>
      </w:tr>
      <w:tr w:rsidR="00005E7C" w14:paraId="1B00CE87" w14:textId="77777777">
        <w:trPr>
          <w:trHeight w:val="662"/>
        </w:trPr>
        <w:tc>
          <w:tcPr>
            <w:tcW w:w="4361" w:type="dxa"/>
          </w:tcPr>
          <w:p w14:paraId="7148F8AE" w14:textId="77777777" w:rsidR="00005E7C" w:rsidRDefault="004853DB">
            <w:pPr>
              <w:pStyle w:val="TableParagraph"/>
              <w:spacing w:before="84" w:line="290" w:lineRule="atLeast"/>
              <w:ind w:left="1799" w:right="311" w:hanging="1474"/>
              <w:jc w:val="left"/>
              <w:rPr>
                <w:rFonts w:ascii="Arial" w:hAnsi="Arial"/>
                <w:b/>
              </w:rPr>
            </w:pPr>
            <w:r>
              <w:rPr>
                <w:rFonts w:ascii="Arial" w:hAnsi="Arial"/>
                <w:b/>
              </w:rPr>
              <w:t xml:space="preserve">Presidente da Câmara Municipal de </w:t>
            </w:r>
            <w:proofErr w:type="spellStart"/>
            <w:r w:rsidR="00441480">
              <w:rPr>
                <w:rFonts w:ascii="Arial" w:hAnsi="Arial"/>
                <w:b/>
              </w:rPr>
              <w:t>Jesuânia</w:t>
            </w:r>
            <w:proofErr w:type="spellEnd"/>
          </w:p>
        </w:tc>
        <w:tc>
          <w:tcPr>
            <w:tcW w:w="567" w:type="dxa"/>
          </w:tcPr>
          <w:p w14:paraId="17791F94" w14:textId="77777777" w:rsidR="00005E7C" w:rsidRDefault="00005E7C">
            <w:pPr>
              <w:pStyle w:val="TableParagraph"/>
              <w:spacing w:before="0" w:line="240" w:lineRule="auto"/>
              <w:jc w:val="left"/>
              <w:rPr>
                <w:rFonts w:ascii="Times New Roman"/>
                <w:sz w:val="20"/>
              </w:rPr>
            </w:pPr>
          </w:p>
        </w:tc>
        <w:tc>
          <w:tcPr>
            <w:tcW w:w="3718" w:type="dxa"/>
          </w:tcPr>
          <w:p w14:paraId="1CBD27B1" w14:textId="77777777" w:rsidR="00005E7C" w:rsidRDefault="00005E7C">
            <w:pPr>
              <w:pStyle w:val="TableParagraph"/>
              <w:spacing w:before="3" w:line="240" w:lineRule="auto"/>
              <w:jc w:val="left"/>
              <w:rPr>
                <w:rFonts w:ascii="Arial"/>
                <w:sz w:val="19"/>
              </w:rPr>
            </w:pPr>
          </w:p>
          <w:p w14:paraId="1FA86A40" w14:textId="77777777" w:rsidR="00005E7C" w:rsidRDefault="004853DB">
            <w:pPr>
              <w:pStyle w:val="TableParagraph"/>
              <w:spacing w:before="0" w:line="240" w:lineRule="auto"/>
              <w:ind w:left="1082"/>
              <w:jc w:val="left"/>
              <w:rPr>
                <w:rFonts w:ascii="Arial"/>
                <w:b/>
              </w:rPr>
            </w:pPr>
            <w:r>
              <w:rPr>
                <w:rFonts w:ascii="Arial"/>
                <w:b/>
              </w:rPr>
              <w:t>CONTRATADA</w:t>
            </w:r>
          </w:p>
        </w:tc>
      </w:tr>
    </w:tbl>
    <w:p w14:paraId="08FFCA24" w14:textId="77777777" w:rsidR="00005E7C" w:rsidRDefault="00005E7C">
      <w:pPr>
        <w:pStyle w:val="Corpodetexto"/>
        <w:rPr>
          <w:sz w:val="20"/>
        </w:rPr>
      </w:pPr>
    </w:p>
    <w:p w14:paraId="57FA8A4A" w14:textId="77777777" w:rsidR="00005E7C" w:rsidRDefault="00005E7C">
      <w:pPr>
        <w:pStyle w:val="Corpodetexto"/>
        <w:rPr>
          <w:sz w:val="20"/>
        </w:rPr>
      </w:pPr>
    </w:p>
    <w:p w14:paraId="41981019" w14:textId="77777777" w:rsidR="00005E7C" w:rsidRDefault="00005E7C">
      <w:pPr>
        <w:pStyle w:val="Corpodetexto"/>
        <w:rPr>
          <w:sz w:val="20"/>
        </w:rPr>
      </w:pPr>
    </w:p>
    <w:p w14:paraId="01AE7969" w14:textId="77777777" w:rsidR="00005E7C" w:rsidRDefault="00005E7C">
      <w:pPr>
        <w:pStyle w:val="Corpodetexto"/>
        <w:spacing w:before="7"/>
        <w:rPr>
          <w:sz w:val="25"/>
        </w:rPr>
      </w:pPr>
    </w:p>
    <w:p w14:paraId="1D745AF5" w14:textId="77777777" w:rsidR="00005E7C" w:rsidRDefault="004853DB">
      <w:pPr>
        <w:spacing w:before="94"/>
        <w:ind w:left="702"/>
        <w:rPr>
          <w:b/>
        </w:rPr>
      </w:pPr>
      <w:r>
        <w:rPr>
          <w:b/>
        </w:rPr>
        <w:t>Testemunhas:</w:t>
      </w:r>
    </w:p>
    <w:p w14:paraId="13D22A1F" w14:textId="77777777" w:rsidR="00005E7C" w:rsidRDefault="00005E7C">
      <w:pPr>
        <w:pStyle w:val="Corpodetexto"/>
        <w:rPr>
          <w:b/>
          <w:sz w:val="20"/>
        </w:rPr>
      </w:pPr>
    </w:p>
    <w:p w14:paraId="00A6ABD3" w14:textId="77777777" w:rsidR="00005E7C" w:rsidRDefault="00005E7C">
      <w:pPr>
        <w:pStyle w:val="Corpodetexto"/>
        <w:rPr>
          <w:b/>
          <w:sz w:val="20"/>
        </w:rPr>
      </w:pPr>
    </w:p>
    <w:p w14:paraId="151A78D9" w14:textId="77777777" w:rsidR="00005E7C" w:rsidRDefault="00005E7C">
      <w:pPr>
        <w:pStyle w:val="Corpodetexto"/>
        <w:rPr>
          <w:b/>
          <w:sz w:val="20"/>
        </w:rPr>
      </w:pPr>
    </w:p>
    <w:p w14:paraId="339AE358" w14:textId="77777777" w:rsidR="00005E7C" w:rsidRDefault="00005E7C">
      <w:pPr>
        <w:pStyle w:val="Corpodetexto"/>
        <w:rPr>
          <w:b/>
          <w:sz w:val="28"/>
        </w:rPr>
      </w:pPr>
    </w:p>
    <w:tbl>
      <w:tblPr>
        <w:tblStyle w:val="TableNormal"/>
        <w:tblW w:w="0" w:type="auto"/>
        <w:tblInd w:w="594" w:type="dxa"/>
        <w:tblLayout w:type="fixed"/>
        <w:tblLook w:val="01E0" w:firstRow="1" w:lastRow="1" w:firstColumn="1" w:lastColumn="1" w:noHBand="0" w:noVBand="0"/>
      </w:tblPr>
      <w:tblGrid>
        <w:gridCol w:w="4361"/>
        <w:gridCol w:w="567"/>
        <w:gridCol w:w="3718"/>
      </w:tblGrid>
      <w:tr w:rsidR="00005E7C" w14:paraId="72C15EFA" w14:textId="77777777">
        <w:trPr>
          <w:trHeight w:val="453"/>
        </w:trPr>
        <w:tc>
          <w:tcPr>
            <w:tcW w:w="4361" w:type="dxa"/>
            <w:tcBorders>
              <w:top w:val="single" w:sz="4" w:space="0" w:color="000000"/>
            </w:tcBorders>
          </w:tcPr>
          <w:p w14:paraId="58106306" w14:textId="77777777" w:rsidR="00005E7C" w:rsidRDefault="004853DB">
            <w:pPr>
              <w:pStyle w:val="TableParagraph"/>
              <w:spacing w:before="74" w:line="240" w:lineRule="auto"/>
              <w:ind w:left="108"/>
              <w:jc w:val="left"/>
              <w:rPr>
                <w:rFonts w:ascii="Arial"/>
                <w:b/>
              </w:rPr>
            </w:pPr>
            <w:r>
              <w:rPr>
                <w:rFonts w:ascii="Arial"/>
                <w:b/>
              </w:rPr>
              <w:t>Nome:</w:t>
            </w:r>
          </w:p>
        </w:tc>
        <w:tc>
          <w:tcPr>
            <w:tcW w:w="567" w:type="dxa"/>
          </w:tcPr>
          <w:p w14:paraId="07B3BA48" w14:textId="77777777" w:rsidR="00005E7C" w:rsidRDefault="00005E7C">
            <w:pPr>
              <w:pStyle w:val="TableParagraph"/>
              <w:spacing w:before="0" w:line="240" w:lineRule="auto"/>
              <w:jc w:val="left"/>
              <w:rPr>
                <w:rFonts w:ascii="Times New Roman"/>
                <w:sz w:val="20"/>
              </w:rPr>
            </w:pPr>
          </w:p>
        </w:tc>
        <w:tc>
          <w:tcPr>
            <w:tcW w:w="3718" w:type="dxa"/>
            <w:tcBorders>
              <w:top w:val="single" w:sz="4" w:space="0" w:color="000000"/>
            </w:tcBorders>
          </w:tcPr>
          <w:p w14:paraId="14FE16E7" w14:textId="77777777" w:rsidR="00005E7C" w:rsidRDefault="004853DB">
            <w:pPr>
              <w:pStyle w:val="TableParagraph"/>
              <w:spacing w:before="74" w:line="240" w:lineRule="auto"/>
              <w:ind w:left="108"/>
              <w:jc w:val="left"/>
              <w:rPr>
                <w:rFonts w:ascii="Arial"/>
                <w:b/>
              </w:rPr>
            </w:pPr>
            <w:r>
              <w:rPr>
                <w:rFonts w:ascii="Arial"/>
                <w:b/>
              </w:rPr>
              <w:t>Nome:</w:t>
            </w:r>
          </w:p>
        </w:tc>
      </w:tr>
      <w:tr w:rsidR="00005E7C" w14:paraId="6D7673A1" w14:textId="77777777">
        <w:trPr>
          <w:trHeight w:val="372"/>
        </w:trPr>
        <w:tc>
          <w:tcPr>
            <w:tcW w:w="4361" w:type="dxa"/>
          </w:tcPr>
          <w:p w14:paraId="7F658C76" w14:textId="77777777" w:rsidR="00005E7C" w:rsidRDefault="004853DB">
            <w:pPr>
              <w:pStyle w:val="TableParagraph"/>
              <w:spacing w:before="119" w:line="233" w:lineRule="exact"/>
              <w:ind w:left="108"/>
              <w:jc w:val="left"/>
              <w:rPr>
                <w:rFonts w:ascii="Arial"/>
                <w:b/>
              </w:rPr>
            </w:pPr>
            <w:r>
              <w:rPr>
                <w:rFonts w:ascii="Arial"/>
                <w:b/>
              </w:rPr>
              <w:t>CPF:</w:t>
            </w:r>
          </w:p>
        </w:tc>
        <w:tc>
          <w:tcPr>
            <w:tcW w:w="567" w:type="dxa"/>
          </w:tcPr>
          <w:p w14:paraId="75CA7D94" w14:textId="77777777" w:rsidR="00005E7C" w:rsidRDefault="00005E7C">
            <w:pPr>
              <w:pStyle w:val="TableParagraph"/>
              <w:spacing w:before="0" w:line="240" w:lineRule="auto"/>
              <w:jc w:val="left"/>
              <w:rPr>
                <w:rFonts w:ascii="Times New Roman"/>
                <w:sz w:val="20"/>
              </w:rPr>
            </w:pPr>
          </w:p>
        </w:tc>
        <w:tc>
          <w:tcPr>
            <w:tcW w:w="3718" w:type="dxa"/>
          </w:tcPr>
          <w:p w14:paraId="74409A90" w14:textId="77777777" w:rsidR="00005E7C" w:rsidRDefault="004853DB">
            <w:pPr>
              <w:pStyle w:val="TableParagraph"/>
              <w:spacing w:before="119" w:line="233" w:lineRule="exact"/>
              <w:ind w:left="108"/>
              <w:jc w:val="left"/>
              <w:rPr>
                <w:rFonts w:ascii="Arial"/>
                <w:b/>
              </w:rPr>
            </w:pPr>
            <w:r>
              <w:rPr>
                <w:rFonts w:ascii="Arial"/>
                <w:b/>
              </w:rPr>
              <w:t>CPF:</w:t>
            </w:r>
          </w:p>
        </w:tc>
      </w:tr>
    </w:tbl>
    <w:p w14:paraId="743EE84A" w14:textId="77777777" w:rsidR="00005E7C" w:rsidRDefault="00005E7C">
      <w:pPr>
        <w:spacing w:line="233" w:lineRule="exact"/>
        <w:sectPr w:rsidR="00005E7C" w:rsidSect="0010511C">
          <w:pgSz w:w="11910" w:h="16850"/>
          <w:pgMar w:top="1860" w:right="176" w:bottom="782" w:left="998" w:header="446" w:footer="586" w:gutter="0"/>
          <w:cols w:space="720"/>
        </w:sectPr>
      </w:pPr>
    </w:p>
    <w:p w14:paraId="2C624204" w14:textId="77777777" w:rsidR="00005E7C" w:rsidRDefault="00005E7C">
      <w:pPr>
        <w:pStyle w:val="Corpodetexto"/>
        <w:rPr>
          <w:b/>
          <w:sz w:val="20"/>
        </w:rPr>
      </w:pPr>
    </w:p>
    <w:p w14:paraId="508B52EB" w14:textId="77777777" w:rsidR="00005E7C" w:rsidRDefault="00005E7C">
      <w:pPr>
        <w:pStyle w:val="Corpodetexto"/>
        <w:spacing w:before="6"/>
        <w:rPr>
          <w:b/>
          <w:sz w:val="21"/>
        </w:rPr>
      </w:pPr>
    </w:p>
    <w:p w14:paraId="0BF8D572" w14:textId="77777777" w:rsidR="00005E7C" w:rsidRDefault="004853DB">
      <w:pPr>
        <w:spacing w:before="94" w:line="360" w:lineRule="auto"/>
        <w:ind w:left="2937" w:right="2496" w:hanging="716"/>
        <w:rPr>
          <w:b/>
        </w:rPr>
      </w:pPr>
      <w:r>
        <w:rPr>
          <w:b/>
        </w:rPr>
        <w:t xml:space="preserve">ANEXO VII – </w:t>
      </w:r>
      <w:r>
        <w:rPr>
          <w:b/>
          <w:u w:val="thick"/>
        </w:rPr>
        <w:t>MODELO DE DECLARAÇÃO DE CIÊNCIA DASCONDIÇÕES DE EXECUÇÃO DOS SERVIÇOS</w:t>
      </w:r>
    </w:p>
    <w:p w14:paraId="6421223F" w14:textId="77777777" w:rsidR="00005E7C" w:rsidRDefault="00005E7C">
      <w:pPr>
        <w:pStyle w:val="Corpodetexto"/>
        <w:rPr>
          <w:b/>
          <w:sz w:val="20"/>
        </w:rPr>
      </w:pPr>
    </w:p>
    <w:p w14:paraId="662BAEB0" w14:textId="77777777" w:rsidR="00005E7C" w:rsidRDefault="00005E7C">
      <w:pPr>
        <w:pStyle w:val="Corpodetexto"/>
        <w:spacing w:before="4"/>
        <w:rPr>
          <w:b/>
        </w:rPr>
      </w:pPr>
    </w:p>
    <w:p w14:paraId="34D9940B" w14:textId="3F8F6518" w:rsidR="00005E7C" w:rsidRDefault="004853DB">
      <w:pPr>
        <w:pStyle w:val="Corpodetexto"/>
        <w:tabs>
          <w:tab w:val="left" w:pos="8305"/>
        </w:tabs>
        <w:spacing w:before="93"/>
        <w:ind w:left="702"/>
      </w:pPr>
      <w:r>
        <w:t>A</w:t>
      </w:r>
      <w:r w:rsidR="00CC50C0">
        <w:t xml:space="preserve"> </w:t>
      </w:r>
      <w:r>
        <w:t>empresa</w:t>
      </w:r>
      <w:proofErr w:type="gramStart"/>
      <w:r w:rsidR="00CC50C0">
        <w:rPr>
          <w:u w:val="single"/>
        </w:rPr>
        <w:tab/>
      </w:r>
      <w:r w:rsidR="00CC50C0">
        <w:t xml:space="preserve">,  </w:t>
      </w:r>
      <w:r>
        <w:t>com</w:t>
      </w:r>
      <w:proofErr w:type="gramEnd"/>
      <w:r>
        <w:t xml:space="preserve">   sede à</w:t>
      </w:r>
    </w:p>
    <w:p w14:paraId="1A113860" w14:textId="3DD2B079" w:rsidR="00005E7C" w:rsidRDefault="004853DB">
      <w:pPr>
        <w:pStyle w:val="Corpodetexto"/>
        <w:tabs>
          <w:tab w:val="left" w:pos="4129"/>
          <w:tab w:val="left" w:pos="5083"/>
          <w:tab w:val="left" w:pos="8476"/>
        </w:tabs>
        <w:spacing w:before="129"/>
        <w:ind w:left="702"/>
      </w:pPr>
      <w:r>
        <w:rPr>
          <w:u w:val="single"/>
        </w:rPr>
        <w:tab/>
      </w:r>
      <w:proofErr w:type="gramStart"/>
      <w:r>
        <w:t>,nº</w:t>
      </w:r>
      <w:proofErr w:type="gramEnd"/>
      <w:r>
        <w:rPr>
          <w:u w:val="single"/>
        </w:rPr>
        <w:tab/>
      </w:r>
      <w:r>
        <w:t>,bairro</w:t>
      </w:r>
      <w:r>
        <w:rPr>
          <w:u w:val="single"/>
        </w:rPr>
        <w:tab/>
      </w:r>
      <w:r>
        <w:t>, na cidade</w:t>
      </w:r>
      <w:r w:rsidR="00CC50C0">
        <w:t xml:space="preserve"> </w:t>
      </w:r>
      <w:r>
        <w:t>de</w:t>
      </w:r>
    </w:p>
    <w:p w14:paraId="21AC6E34" w14:textId="30E66479" w:rsidR="00005E7C" w:rsidRDefault="004853DB">
      <w:pPr>
        <w:pStyle w:val="Corpodetexto"/>
        <w:tabs>
          <w:tab w:val="left" w:pos="3027"/>
          <w:tab w:val="left" w:pos="6969"/>
        </w:tabs>
        <w:spacing w:before="127"/>
        <w:ind w:left="702"/>
      </w:pPr>
      <w:r>
        <w:rPr>
          <w:u w:val="single"/>
        </w:rPr>
        <w:tab/>
      </w:r>
      <w:r w:rsidR="00CC50C0">
        <w:t xml:space="preserve">, Estado </w:t>
      </w:r>
      <w:r>
        <w:t>de</w:t>
      </w:r>
      <w:proofErr w:type="gramStart"/>
      <w:r>
        <w:rPr>
          <w:u w:val="single"/>
        </w:rPr>
        <w:tab/>
      </w:r>
      <w:r>
        <w:t>,inscrita</w:t>
      </w:r>
      <w:proofErr w:type="gramEnd"/>
      <w:r>
        <w:t xml:space="preserve"> no CNPJ/MF sob</w:t>
      </w:r>
      <w:r w:rsidR="00CC50C0">
        <w:t xml:space="preserve"> </w:t>
      </w:r>
      <w:r>
        <w:t>nº</w:t>
      </w:r>
    </w:p>
    <w:p w14:paraId="6F0C84A0" w14:textId="796BC386" w:rsidR="00005E7C" w:rsidRDefault="004853DB">
      <w:pPr>
        <w:pStyle w:val="Corpodetexto"/>
        <w:tabs>
          <w:tab w:val="left" w:pos="3762"/>
          <w:tab w:val="left" w:pos="3890"/>
          <w:tab w:val="left" w:pos="4642"/>
          <w:tab w:val="left" w:pos="4801"/>
          <w:tab w:val="left" w:pos="5996"/>
          <w:tab w:val="left" w:pos="7068"/>
          <w:tab w:val="left" w:pos="7119"/>
          <w:tab w:val="left" w:pos="8681"/>
          <w:tab w:val="left" w:pos="9233"/>
        </w:tabs>
        <w:spacing w:before="126" w:line="360" w:lineRule="auto"/>
        <w:ind w:left="702" w:right="984"/>
        <w:jc w:val="both"/>
      </w:pPr>
      <w:r>
        <w:rPr>
          <w:u w:val="single"/>
        </w:rPr>
        <w:tab/>
      </w:r>
      <w:r>
        <w:t>,</w:t>
      </w:r>
      <w:r>
        <w:tab/>
      </w:r>
      <w:r>
        <w:tab/>
        <w:t>neste</w:t>
      </w:r>
      <w:r>
        <w:tab/>
        <w:t>ato</w:t>
      </w:r>
      <w:r>
        <w:tab/>
      </w:r>
      <w:r>
        <w:tab/>
        <w:t>representada</w:t>
      </w:r>
      <w:r>
        <w:tab/>
      </w:r>
      <w:r>
        <w:tab/>
        <w:t>pelo(a) Sr.(a)</w:t>
      </w:r>
      <w:r>
        <w:rPr>
          <w:u w:val="single"/>
        </w:rPr>
        <w:tab/>
      </w:r>
      <w:r>
        <w:rPr>
          <w:u w:val="single"/>
        </w:rPr>
        <w:tab/>
      </w:r>
      <w:r>
        <w:rPr>
          <w:u w:val="single"/>
        </w:rPr>
        <w:tab/>
      </w:r>
      <w:r>
        <w:rPr>
          <w:u w:val="single"/>
        </w:rPr>
        <w:tab/>
      </w:r>
      <w:r>
        <w:t>,cargo</w:t>
      </w:r>
      <w:r>
        <w:rPr>
          <w:u w:val="single"/>
        </w:rPr>
        <w:tab/>
      </w:r>
      <w:r>
        <w:rPr>
          <w:u w:val="single"/>
        </w:rPr>
        <w:tab/>
      </w:r>
      <w:r>
        <w:rPr>
          <w:u w:val="single"/>
        </w:rPr>
        <w:tab/>
      </w:r>
      <w:r>
        <w:rPr>
          <w:u w:val="single"/>
        </w:rPr>
        <w:tab/>
      </w:r>
      <w:r>
        <w:t>, portador(a) do</w:t>
      </w:r>
      <w:r w:rsidR="00CC50C0">
        <w:t xml:space="preserve"> </w:t>
      </w:r>
      <w:r>
        <w:t>CPF</w:t>
      </w:r>
      <w:r w:rsidR="00CC50C0">
        <w:t xml:space="preserve"> </w:t>
      </w:r>
      <w:r>
        <w:t>Nº</w:t>
      </w:r>
      <w:r>
        <w:rPr>
          <w:u w:val="single"/>
        </w:rPr>
        <w:tab/>
      </w:r>
      <w:r>
        <w:rPr>
          <w:u w:val="single"/>
        </w:rPr>
        <w:tab/>
      </w:r>
      <w:r>
        <w:t>e do</w:t>
      </w:r>
      <w:r w:rsidR="00CC50C0">
        <w:t xml:space="preserve"> </w:t>
      </w:r>
      <w:r>
        <w:t>RG</w:t>
      </w:r>
      <w:r w:rsidR="00CC50C0">
        <w:t xml:space="preserve"> </w:t>
      </w:r>
      <w:r>
        <w:t>nº</w:t>
      </w:r>
      <w:r>
        <w:rPr>
          <w:u w:val="single"/>
        </w:rPr>
        <w:tab/>
      </w:r>
      <w:r>
        <w:rPr>
          <w:u w:val="single"/>
        </w:rPr>
        <w:tab/>
      </w:r>
      <w:r>
        <w:t xml:space="preserve">, DECLARA, para os devidos fins, que tomamos conhecimento de todas as condições e dificuldades, locais e vizinhas, que nos permitam elaborar uma adequada proposta em atendimento ao </w:t>
      </w:r>
      <w:r w:rsidR="008462C6">
        <w:t>processo 29/2019 Modalidade 14</w:t>
      </w:r>
      <w:r>
        <w:rPr>
          <w:b/>
        </w:rPr>
        <w:t>/201</w:t>
      </w:r>
      <w:r w:rsidR="008462C6">
        <w:rPr>
          <w:b/>
        </w:rPr>
        <w:t>9  Dispensa</w:t>
      </w:r>
      <w:r>
        <w:t>.</w:t>
      </w:r>
    </w:p>
    <w:p w14:paraId="4E48CFC2" w14:textId="77777777" w:rsidR="00005E7C" w:rsidRDefault="004853DB">
      <w:pPr>
        <w:pStyle w:val="Corpodetexto"/>
        <w:spacing w:before="78" w:line="360" w:lineRule="auto"/>
        <w:ind w:left="702" w:right="986"/>
        <w:jc w:val="both"/>
      </w:pPr>
      <w:r>
        <w:t>Por último, declaramos que não se justificam pleitos posteriores relacionados com custos adicionais decorrentes de alegação de desconhecimento dessas condições e dificuldades por nós constatadas nos locais onde deverá ser execut</w:t>
      </w:r>
      <w:r w:rsidR="008462C6">
        <w:t>ado o objeto desta Dispensa</w:t>
      </w:r>
      <w:r>
        <w:t>.</w:t>
      </w:r>
    </w:p>
    <w:p w14:paraId="5A571307" w14:textId="77777777" w:rsidR="00005E7C" w:rsidRDefault="00005E7C">
      <w:pPr>
        <w:pStyle w:val="Corpodetexto"/>
        <w:rPr>
          <w:sz w:val="20"/>
        </w:rPr>
      </w:pPr>
    </w:p>
    <w:p w14:paraId="5981CD4E" w14:textId="77777777" w:rsidR="00005E7C" w:rsidRDefault="00005E7C">
      <w:pPr>
        <w:pStyle w:val="Corpodetexto"/>
        <w:spacing w:before="9"/>
        <w:rPr>
          <w:sz w:val="18"/>
        </w:rPr>
      </w:pPr>
    </w:p>
    <w:p w14:paraId="63AE1A67" w14:textId="77777777" w:rsidR="00005E7C" w:rsidRDefault="004853DB">
      <w:pPr>
        <w:pStyle w:val="Corpodetexto"/>
        <w:tabs>
          <w:tab w:val="left" w:pos="4421"/>
          <w:tab w:val="left" w:pos="5091"/>
          <w:tab w:val="left" w:pos="6682"/>
          <w:tab w:val="left" w:pos="7973"/>
        </w:tabs>
        <w:spacing w:before="93"/>
        <w:ind w:left="2586"/>
      </w:pPr>
      <w:r>
        <w:rPr>
          <w:u w:val="single"/>
        </w:rPr>
        <w:tab/>
      </w:r>
      <w:r>
        <w:t>,</w:t>
      </w:r>
      <w:r>
        <w:rPr>
          <w:u w:val="single"/>
        </w:rPr>
        <w:tab/>
      </w:r>
      <w:r>
        <w:t>de</w:t>
      </w:r>
      <w:r>
        <w:rPr>
          <w:u w:val="single"/>
        </w:rPr>
        <w:tab/>
      </w:r>
      <w:proofErr w:type="spellStart"/>
      <w:r>
        <w:t>de</w:t>
      </w:r>
      <w:proofErr w:type="spellEnd"/>
      <w:r>
        <w:rPr>
          <w:u w:val="single"/>
        </w:rPr>
        <w:tab/>
      </w:r>
      <w:r>
        <w:t>.</w:t>
      </w:r>
    </w:p>
    <w:p w14:paraId="2937BEEE" w14:textId="77777777" w:rsidR="00005E7C" w:rsidRDefault="00005E7C">
      <w:pPr>
        <w:pStyle w:val="Corpodetexto"/>
        <w:rPr>
          <w:sz w:val="20"/>
        </w:rPr>
      </w:pPr>
    </w:p>
    <w:p w14:paraId="5AA47E4F" w14:textId="77777777" w:rsidR="00005E7C" w:rsidRDefault="00005E7C">
      <w:pPr>
        <w:pStyle w:val="Corpodetexto"/>
        <w:rPr>
          <w:sz w:val="20"/>
        </w:rPr>
      </w:pPr>
    </w:p>
    <w:p w14:paraId="738E9255" w14:textId="77777777" w:rsidR="00005E7C" w:rsidRDefault="00005E7C">
      <w:pPr>
        <w:pStyle w:val="Corpodetexto"/>
        <w:rPr>
          <w:sz w:val="20"/>
        </w:rPr>
      </w:pPr>
    </w:p>
    <w:p w14:paraId="3F90CDD3" w14:textId="77777777" w:rsidR="00005E7C" w:rsidRDefault="00005E7C">
      <w:pPr>
        <w:pStyle w:val="Corpodetexto"/>
        <w:rPr>
          <w:sz w:val="20"/>
        </w:rPr>
      </w:pPr>
    </w:p>
    <w:p w14:paraId="3134F6BD" w14:textId="77777777" w:rsidR="00005E7C" w:rsidRDefault="00844D13">
      <w:pPr>
        <w:pStyle w:val="Corpodetexto"/>
        <w:spacing w:before="2"/>
        <w:rPr>
          <w:sz w:val="20"/>
        </w:rPr>
      </w:pPr>
      <w:r>
        <w:pict w14:anchorId="2A39C61A">
          <v:line id="_x0000_s1034" style="position:absolute;z-index:-251650048;mso-wrap-distance-left:0;mso-wrap-distance-right:0;mso-position-horizontal-relative:page" from="177.75pt,13.9pt" to="453.15pt,13.9pt" strokeweight=".24536mm">
            <w10:wrap type="topAndBottom" anchorx="page"/>
          </v:line>
        </w:pict>
      </w:r>
    </w:p>
    <w:p w14:paraId="57EA7764" w14:textId="77777777" w:rsidR="00005E7C" w:rsidRDefault="00005E7C">
      <w:pPr>
        <w:pStyle w:val="Corpodetexto"/>
        <w:spacing w:before="5"/>
        <w:rPr>
          <w:sz w:val="7"/>
        </w:rPr>
      </w:pPr>
    </w:p>
    <w:p w14:paraId="58F32326" w14:textId="160AC0CB" w:rsidR="00005E7C" w:rsidRDefault="004853DB">
      <w:pPr>
        <w:pStyle w:val="Corpodetexto"/>
        <w:spacing w:before="94"/>
        <w:ind w:left="2593"/>
      </w:pPr>
      <w:r>
        <w:t>(nome e assinatura do representante legal da</w:t>
      </w:r>
      <w:r w:rsidR="00CC50C0">
        <w:t xml:space="preserve"> </w:t>
      </w:r>
      <w:r>
        <w:t>empresa)</w:t>
      </w:r>
    </w:p>
    <w:p w14:paraId="02985142" w14:textId="77777777" w:rsidR="00005E7C" w:rsidRDefault="00005E7C">
      <w:pPr>
        <w:sectPr w:rsidR="00005E7C" w:rsidSect="0010511C">
          <w:pgSz w:w="11910" w:h="16850"/>
          <w:pgMar w:top="1860" w:right="176" w:bottom="782" w:left="998" w:header="446" w:footer="586" w:gutter="0"/>
          <w:cols w:space="720"/>
        </w:sectPr>
      </w:pPr>
    </w:p>
    <w:p w14:paraId="28720C65" w14:textId="77777777" w:rsidR="00005E7C" w:rsidRDefault="00005E7C">
      <w:pPr>
        <w:pStyle w:val="Corpodetexto"/>
        <w:spacing w:before="6"/>
        <w:rPr>
          <w:sz w:val="21"/>
        </w:rPr>
      </w:pPr>
    </w:p>
    <w:sectPr w:rsidR="00005E7C" w:rsidSect="0010511C">
      <w:type w:val="continuous"/>
      <w:pgSz w:w="11910" w:h="16850"/>
      <w:pgMar w:top="1860" w:right="176" w:bottom="782" w:left="998" w:header="720" w:footer="720" w:gutter="0"/>
      <w:cols w:num="2" w:space="720" w:equalWidth="0">
        <w:col w:w="2077" w:space="983"/>
        <w:col w:w="767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B6C77" w14:textId="77777777" w:rsidR="00844D13" w:rsidRDefault="00844D13" w:rsidP="00005E7C">
      <w:r>
        <w:separator/>
      </w:r>
    </w:p>
  </w:endnote>
  <w:endnote w:type="continuationSeparator" w:id="0">
    <w:p w14:paraId="434D8925" w14:textId="77777777" w:rsidR="00844D13" w:rsidRDefault="00844D13" w:rsidP="0000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B12B" w14:textId="77777777" w:rsidR="00844D13" w:rsidRDefault="00844D13" w:rsidP="00005E7C">
      <w:r>
        <w:separator/>
      </w:r>
    </w:p>
  </w:footnote>
  <w:footnote w:type="continuationSeparator" w:id="0">
    <w:p w14:paraId="797CB466" w14:textId="77777777" w:rsidR="00844D13" w:rsidRDefault="00844D13" w:rsidP="00005E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2D5F9" w14:textId="77777777" w:rsidR="00844D13" w:rsidRDefault="00844D13" w:rsidP="00ED609E">
    <w:pPr>
      <w:pStyle w:val="Cabealho"/>
    </w:pPr>
    <w:r>
      <w:rPr>
        <w:noProof/>
      </w:rPr>
      <w:pict w14:anchorId="416A44C9">
        <v:shapetype id="_x0000_t202" coordsize="21600,21600" o:spt="202" path="m,l,21600r21600,l21600,xe">
          <v:stroke joinstyle="miter"/>
          <v:path gradientshapeok="t" o:connecttype="rect"/>
        </v:shapetype>
        <v:shape id="_x0000_s2068" type="#_x0000_t202" style="position:absolute;margin-left:1in;margin-top:-.55pt;width:369pt;height:1in;z-index:503279616" filled="f" stroked="f">
          <v:textbox>
            <w:txbxContent>
              <w:p w14:paraId="67855FBB" w14:textId="77777777" w:rsidR="00844D13" w:rsidRDefault="00844D13" w:rsidP="00ED609E">
                <w:pPr>
                  <w:pStyle w:val="Ttulo2"/>
                  <w:spacing w:before="40"/>
                  <w:rPr>
                    <w:rFonts w:ascii="Franklin Gothic Medium" w:hAnsi="Franklin Gothic Medium"/>
                    <w:b w:val="0"/>
                    <w:bCs w:val="0"/>
                    <w:sz w:val="50"/>
                  </w:rPr>
                </w:pPr>
                <w:r>
                  <w:rPr>
                    <w:rFonts w:ascii="Franklin Gothic Medium" w:hAnsi="Franklin Gothic Medium"/>
                    <w:b w:val="0"/>
                    <w:bCs w:val="0"/>
                    <w:sz w:val="50"/>
                  </w:rPr>
                  <w:t xml:space="preserve">Câmara Municipal de </w:t>
                </w:r>
                <w:proofErr w:type="spellStart"/>
                <w:r>
                  <w:rPr>
                    <w:rFonts w:ascii="Franklin Gothic Medium" w:hAnsi="Franklin Gothic Medium"/>
                    <w:b w:val="0"/>
                    <w:bCs w:val="0"/>
                    <w:sz w:val="50"/>
                  </w:rPr>
                  <w:t>Jesuânia</w:t>
                </w:r>
                <w:proofErr w:type="spellEnd"/>
              </w:p>
              <w:p w14:paraId="02B686D1" w14:textId="77777777" w:rsidR="00844D13" w:rsidRDefault="00844D13" w:rsidP="00ED609E">
                <w:pPr>
                  <w:pStyle w:val="Ttulo1"/>
                  <w:spacing w:before="40"/>
                  <w:jc w:val="center"/>
                  <w:rPr>
                    <w:u w:val="none"/>
                  </w:rPr>
                </w:pPr>
                <w:r>
                  <w:rPr>
                    <w:u w:val="none"/>
                  </w:rPr>
                  <w:t>Estado de Minas Gerais</w:t>
                </w:r>
              </w:p>
              <w:p w14:paraId="2F5EB966" w14:textId="77777777" w:rsidR="00844D13" w:rsidRDefault="00844D13" w:rsidP="00ED609E">
                <w:pPr>
                  <w:jc w:val="center"/>
                </w:pPr>
                <w:r>
                  <w:rPr>
                    <w:noProof/>
                    <w:lang w:bidi="ar-SA"/>
                  </w:rPr>
                  <w:drawing>
                    <wp:inline distT="0" distB="0" distL="0" distR="0" wp14:anchorId="72E1A418" wp14:editId="556120C8">
                      <wp:extent cx="3832225" cy="111125"/>
                      <wp:effectExtent l="0" t="0" r="0" b="0"/>
                      <wp:docPr id="1"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srcRect/>
                              <a:stretch>
                                <a:fillRect/>
                              </a:stretch>
                            </pic:blipFill>
                            <pic:spPr bwMode="auto">
                              <a:xfrm>
                                <a:off x="0" y="0"/>
                                <a:ext cx="3832225" cy="111125"/>
                              </a:xfrm>
                              <a:prstGeom prst="rect">
                                <a:avLst/>
                              </a:prstGeom>
                              <a:noFill/>
                              <a:ln w="9525">
                                <a:noFill/>
                                <a:miter lim="800000"/>
                                <a:headEnd/>
                                <a:tailEnd/>
                              </a:ln>
                            </pic:spPr>
                          </pic:pic>
                        </a:graphicData>
                      </a:graphic>
                    </wp:inline>
                  </w:drawing>
                </w:r>
              </w:p>
            </w:txbxContent>
          </v:textbox>
        </v:shape>
      </w:pict>
    </w:r>
    <w:r>
      <w:object w:dxaOrig="1200" w:dyaOrig="1410" w14:anchorId="24DD9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0.5pt" filled="t">
          <v:fill color2="black" type="frame"/>
          <v:imagedata r:id="rId2" o:title=""/>
        </v:shape>
        <o:OLEObject Type="Embed" ProgID="OutPlace" ShapeID="_x0000_i1025" DrawAspect="Content" ObjectID="_1629532239" r:id="rId3"/>
      </w:object>
    </w:r>
  </w:p>
  <w:p w14:paraId="25676DED" w14:textId="77777777" w:rsidR="00844D13" w:rsidRDefault="00844D13">
    <w:pPr>
      <w:pStyle w:val="Corpodetexto"/>
      <w:spacing w:line="14" w:lineRule="auto"/>
      <w:rPr>
        <w:sz w:val="20"/>
      </w:rPr>
    </w:pPr>
    <w:r>
      <w:pict w14:anchorId="65155E6C">
        <v:shape id="_x0000_s2050" type="#_x0000_t202" style="position:absolute;margin-left:220.7pt;margin-top:34.2pt;width:279pt;height:23.15pt;z-index:-40984;mso-position-horizontal-relative:page;mso-position-vertical-relative:page" filled="f" stroked="f">
          <v:textbox inset="0,0,0,0">
            <w:txbxContent>
              <w:p w14:paraId="447CA200" w14:textId="77777777" w:rsidR="00844D13" w:rsidRPr="00ED609E" w:rsidRDefault="00844D13" w:rsidP="00ED609E"/>
            </w:txbxContent>
          </v:textbox>
          <w10:wrap anchorx="page" anchory="page"/>
        </v:shape>
      </w:pict>
    </w:r>
    <w:r>
      <w:pict w14:anchorId="7FD44699">
        <v:shape id="_x0000_s2049" type="#_x0000_t202" style="position:absolute;margin-left:309pt;margin-top:74.1pt;width:102.5pt;height:14.95pt;z-index:-40960;mso-position-horizontal-relative:page;mso-position-vertical-relative:page" filled="f" stroked="f">
          <v:textbox inset="0,0,0,0">
            <w:txbxContent>
              <w:p w14:paraId="7FE780BD" w14:textId="77777777" w:rsidR="00844D13" w:rsidRDefault="00844D13">
                <w:pPr>
                  <w:spacing w:before="23"/>
                  <w:ind w:left="20"/>
                  <w:rPr>
                    <w:rFonts w:ascii="Trebuchet MS" w:hAnsi="Trebuchet MS"/>
                    <w:b/>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56D"/>
    <w:multiLevelType w:val="hybridMultilevel"/>
    <w:tmpl w:val="E00CBCD6"/>
    <w:lvl w:ilvl="0" w:tplc="FD66DF10">
      <w:start w:val="1"/>
      <w:numFmt w:val="decimal"/>
      <w:lvlText w:val="%1"/>
      <w:lvlJc w:val="left"/>
      <w:pPr>
        <w:ind w:left="702" w:hanging="708"/>
      </w:pPr>
      <w:rPr>
        <w:rFonts w:hint="default"/>
        <w:lang w:val="pt-BR" w:eastAsia="pt-BR" w:bidi="pt-BR"/>
      </w:rPr>
    </w:lvl>
    <w:lvl w:ilvl="1" w:tplc="1328400E">
      <w:numFmt w:val="none"/>
      <w:lvlText w:val=""/>
      <w:lvlJc w:val="left"/>
      <w:pPr>
        <w:tabs>
          <w:tab w:val="num" w:pos="360"/>
        </w:tabs>
      </w:pPr>
    </w:lvl>
    <w:lvl w:ilvl="2" w:tplc="C59C8B60">
      <w:numFmt w:val="bullet"/>
      <w:lvlText w:val="•"/>
      <w:lvlJc w:val="left"/>
      <w:pPr>
        <w:ind w:left="2741" w:hanging="708"/>
      </w:pPr>
      <w:rPr>
        <w:rFonts w:hint="default"/>
        <w:lang w:val="pt-BR" w:eastAsia="pt-BR" w:bidi="pt-BR"/>
      </w:rPr>
    </w:lvl>
    <w:lvl w:ilvl="3" w:tplc="7518A0A8">
      <w:numFmt w:val="bullet"/>
      <w:lvlText w:val="•"/>
      <w:lvlJc w:val="left"/>
      <w:pPr>
        <w:ind w:left="3761" w:hanging="708"/>
      </w:pPr>
      <w:rPr>
        <w:rFonts w:hint="default"/>
        <w:lang w:val="pt-BR" w:eastAsia="pt-BR" w:bidi="pt-BR"/>
      </w:rPr>
    </w:lvl>
    <w:lvl w:ilvl="4" w:tplc="F8986978">
      <w:numFmt w:val="bullet"/>
      <w:lvlText w:val="•"/>
      <w:lvlJc w:val="left"/>
      <w:pPr>
        <w:ind w:left="4782" w:hanging="708"/>
      </w:pPr>
      <w:rPr>
        <w:rFonts w:hint="default"/>
        <w:lang w:val="pt-BR" w:eastAsia="pt-BR" w:bidi="pt-BR"/>
      </w:rPr>
    </w:lvl>
    <w:lvl w:ilvl="5" w:tplc="A3D0E038">
      <w:numFmt w:val="bullet"/>
      <w:lvlText w:val="•"/>
      <w:lvlJc w:val="left"/>
      <w:pPr>
        <w:ind w:left="5803" w:hanging="708"/>
      </w:pPr>
      <w:rPr>
        <w:rFonts w:hint="default"/>
        <w:lang w:val="pt-BR" w:eastAsia="pt-BR" w:bidi="pt-BR"/>
      </w:rPr>
    </w:lvl>
    <w:lvl w:ilvl="6" w:tplc="43962A38">
      <w:numFmt w:val="bullet"/>
      <w:lvlText w:val="•"/>
      <w:lvlJc w:val="left"/>
      <w:pPr>
        <w:ind w:left="6823" w:hanging="708"/>
      </w:pPr>
      <w:rPr>
        <w:rFonts w:hint="default"/>
        <w:lang w:val="pt-BR" w:eastAsia="pt-BR" w:bidi="pt-BR"/>
      </w:rPr>
    </w:lvl>
    <w:lvl w:ilvl="7" w:tplc="2E3ACFF2">
      <w:numFmt w:val="bullet"/>
      <w:lvlText w:val="•"/>
      <w:lvlJc w:val="left"/>
      <w:pPr>
        <w:ind w:left="7844" w:hanging="708"/>
      </w:pPr>
      <w:rPr>
        <w:rFonts w:hint="default"/>
        <w:lang w:val="pt-BR" w:eastAsia="pt-BR" w:bidi="pt-BR"/>
      </w:rPr>
    </w:lvl>
    <w:lvl w:ilvl="8" w:tplc="F044EBAE">
      <w:numFmt w:val="bullet"/>
      <w:lvlText w:val="•"/>
      <w:lvlJc w:val="left"/>
      <w:pPr>
        <w:ind w:left="8865" w:hanging="708"/>
      </w:pPr>
      <w:rPr>
        <w:rFonts w:hint="default"/>
        <w:lang w:val="pt-BR" w:eastAsia="pt-BR" w:bidi="pt-BR"/>
      </w:rPr>
    </w:lvl>
  </w:abstractNum>
  <w:abstractNum w:abstractNumId="1" w15:restartNumberingAfterBreak="0">
    <w:nsid w:val="12736822"/>
    <w:multiLevelType w:val="hybridMultilevel"/>
    <w:tmpl w:val="0534E9CC"/>
    <w:lvl w:ilvl="0" w:tplc="DFC4DF80">
      <w:start w:val="10"/>
      <w:numFmt w:val="decimal"/>
      <w:lvlText w:val="%1"/>
      <w:lvlJc w:val="left"/>
      <w:pPr>
        <w:ind w:left="1554" w:hanging="852"/>
      </w:pPr>
      <w:rPr>
        <w:rFonts w:hint="default"/>
        <w:lang w:val="pt-BR" w:eastAsia="pt-BR" w:bidi="pt-BR"/>
      </w:rPr>
    </w:lvl>
    <w:lvl w:ilvl="1" w:tplc="D7601BCE">
      <w:numFmt w:val="none"/>
      <w:lvlText w:val=""/>
      <w:lvlJc w:val="left"/>
      <w:pPr>
        <w:tabs>
          <w:tab w:val="num" w:pos="360"/>
        </w:tabs>
      </w:pPr>
    </w:lvl>
    <w:lvl w:ilvl="2" w:tplc="F43C260E">
      <w:numFmt w:val="bullet"/>
      <w:lvlText w:val="•"/>
      <w:lvlJc w:val="left"/>
      <w:pPr>
        <w:ind w:left="3429" w:hanging="852"/>
      </w:pPr>
      <w:rPr>
        <w:rFonts w:hint="default"/>
        <w:lang w:val="pt-BR" w:eastAsia="pt-BR" w:bidi="pt-BR"/>
      </w:rPr>
    </w:lvl>
    <w:lvl w:ilvl="3" w:tplc="2AE04898">
      <w:numFmt w:val="bullet"/>
      <w:lvlText w:val="•"/>
      <w:lvlJc w:val="left"/>
      <w:pPr>
        <w:ind w:left="4363" w:hanging="852"/>
      </w:pPr>
      <w:rPr>
        <w:rFonts w:hint="default"/>
        <w:lang w:val="pt-BR" w:eastAsia="pt-BR" w:bidi="pt-BR"/>
      </w:rPr>
    </w:lvl>
    <w:lvl w:ilvl="4" w:tplc="5ECAF814">
      <w:numFmt w:val="bullet"/>
      <w:lvlText w:val="•"/>
      <w:lvlJc w:val="left"/>
      <w:pPr>
        <w:ind w:left="5298" w:hanging="852"/>
      </w:pPr>
      <w:rPr>
        <w:rFonts w:hint="default"/>
        <w:lang w:val="pt-BR" w:eastAsia="pt-BR" w:bidi="pt-BR"/>
      </w:rPr>
    </w:lvl>
    <w:lvl w:ilvl="5" w:tplc="BFEC41EC">
      <w:numFmt w:val="bullet"/>
      <w:lvlText w:val="•"/>
      <w:lvlJc w:val="left"/>
      <w:pPr>
        <w:ind w:left="6233" w:hanging="852"/>
      </w:pPr>
      <w:rPr>
        <w:rFonts w:hint="default"/>
        <w:lang w:val="pt-BR" w:eastAsia="pt-BR" w:bidi="pt-BR"/>
      </w:rPr>
    </w:lvl>
    <w:lvl w:ilvl="6" w:tplc="6310B4D0">
      <w:numFmt w:val="bullet"/>
      <w:lvlText w:val="•"/>
      <w:lvlJc w:val="left"/>
      <w:pPr>
        <w:ind w:left="7167" w:hanging="852"/>
      </w:pPr>
      <w:rPr>
        <w:rFonts w:hint="default"/>
        <w:lang w:val="pt-BR" w:eastAsia="pt-BR" w:bidi="pt-BR"/>
      </w:rPr>
    </w:lvl>
    <w:lvl w:ilvl="7" w:tplc="3CAC1C5C">
      <w:numFmt w:val="bullet"/>
      <w:lvlText w:val="•"/>
      <w:lvlJc w:val="left"/>
      <w:pPr>
        <w:ind w:left="8102" w:hanging="852"/>
      </w:pPr>
      <w:rPr>
        <w:rFonts w:hint="default"/>
        <w:lang w:val="pt-BR" w:eastAsia="pt-BR" w:bidi="pt-BR"/>
      </w:rPr>
    </w:lvl>
    <w:lvl w:ilvl="8" w:tplc="53289EA4">
      <w:numFmt w:val="bullet"/>
      <w:lvlText w:val="•"/>
      <w:lvlJc w:val="left"/>
      <w:pPr>
        <w:ind w:left="9037" w:hanging="852"/>
      </w:pPr>
      <w:rPr>
        <w:rFonts w:hint="default"/>
        <w:lang w:val="pt-BR" w:eastAsia="pt-BR" w:bidi="pt-BR"/>
      </w:rPr>
    </w:lvl>
  </w:abstractNum>
  <w:abstractNum w:abstractNumId="2" w15:restartNumberingAfterBreak="0">
    <w:nsid w:val="17554616"/>
    <w:multiLevelType w:val="hybridMultilevel"/>
    <w:tmpl w:val="033A20D0"/>
    <w:lvl w:ilvl="0" w:tplc="26421636">
      <w:start w:val="1"/>
      <w:numFmt w:val="lowerLetter"/>
      <w:lvlText w:val="%1)"/>
      <w:lvlJc w:val="left"/>
      <w:pPr>
        <w:ind w:left="702" w:hanging="269"/>
      </w:pPr>
      <w:rPr>
        <w:rFonts w:ascii="Arial" w:eastAsia="Arial" w:hAnsi="Arial" w:cs="Arial" w:hint="default"/>
        <w:w w:val="100"/>
        <w:sz w:val="22"/>
        <w:szCs w:val="22"/>
        <w:lang w:val="pt-BR" w:eastAsia="pt-BR" w:bidi="pt-BR"/>
      </w:rPr>
    </w:lvl>
    <w:lvl w:ilvl="1" w:tplc="9CE0AAE2">
      <w:numFmt w:val="bullet"/>
      <w:lvlText w:val="•"/>
      <w:lvlJc w:val="left"/>
      <w:pPr>
        <w:ind w:left="1720" w:hanging="269"/>
      </w:pPr>
      <w:rPr>
        <w:rFonts w:hint="default"/>
        <w:lang w:val="pt-BR" w:eastAsia="pt-BR" w:bidi="pt-BR"/>
      </w:rPr>
    </w:lvl>
    <w:lvl w:ilvl="2" w:tplc="4C50ECA8">
      <w:numFmt w:val="bullet"/>
      <w:lvlText w:val="•"/>
      <w:lvlJc w:val="left"/>
      <w:pPr>
        <w:ind w:left="2741" w:hanging="269"/>
      </w:pPr>
      <w:rPr>
        <w:rFonts w:hint="default"/>
        <w:lang w:val="pt-BR" w:eastAsia="pt-BR" w:bidi="pt-BR"/>
      </w:rPr>
    </w:lvl>
    <w:lvl w:ilvl="3" w:tplc="6A18A0EC">
      <w:numFmt w:val="bullet"/>
      <w:lvlText w:val="•"/>
      <w:lvlJc w:val="left"/>
      <w:pPr>
        <w:ind w:left="3761" w:hanging="269"/>
      </w:pPr>
      <w:rPr>
        <w:rFonts w:hint="default"/>
        <w:lang w:val="pt-BR" w:eastAsia="pt-BR" w:bidi="pt-BR"/>
      </w:rPr>
    </w:lvl>
    <w:lvl w:ilvl="4" w:tplc="149025F6">
      <w:numFmt w:val="bullet"/>
      <w:lvlText w:val="•"/>
      <w:lvlJc w:val="left"/>
      <w:pPr>
        <w:ind w:left="4782" w:hanging="269"/>
      </w:pPr>
      <w:rPr>
        <w:rFonts w:hint="default"/>
        <w:lang w:val="pt-BR" w:eastAsia="pt-BR" w:bidi="pt-BR"/>
      </w:rPr>
    </w:lvl>
    <w:lvl w:ilvl="5" w:tplc="B71A0F4A">
      <w:numFmt w:val="bullet"/>
      <w:lvlText w:val="•"/>
      <w:lvlJc w:val="left"/>
      <w:pPr>
        <w:ind w:left="5803" w:hanging="269"/>
      </w:pPr>
      <w:rPr>
        <w:rFonts w:hint="default"/>
        <w:lang w:val="pt-BR" w:eastAsia="pt-BR" w:bidi="pt-BR"/>
      </w:rPr>
    </w:lvl>
    <w:lvl w:ilvl="6" w:tplc="EDB4AE44">
      <w:numFmt w:val="bullet"/>
      <w:lvlText w:val="•"/>
      <w:lvlJc w:val="left"/>
      <w:pPr>
        <w:ind w:left="6823" w:hanging="269"/>
      </w:pPr>
      <w:rPr>
        <w:rFonts w:hint="default"/>
        <w:lang w:val="pt-BR" w:eastAsia="pt-BR" w:bidi="pt-BR"/>
      </w:rPr>
    </w:lvl>
    <w:lvl w:ilvl="7" w:tplc="0A082702">
      <w:numFmt w:val="bullet"/>
      <w:lvlText w:val="•"/>
      <w:lvlJc w:val="left"/>
      <w:pPr>
        <w:ind w:left="7844" w:hanging="269"/>
      </w:pPr>
      <w:rPr>
        <w:rFonts w:hint="default"/>
        <w:lang w:val="pt-BR" w:eastAsia="pt-BR" w:bidi="pt-BR"/>
      </w:rPr>
    </w:lvl>
    <w:lvl w:ilvl="8" w:tplc="01A20AB2">
      <w:numFmt w:val="bullet"/>
      <w:lvlText w:val="•"/>
      <w:lvlJc w:val="left"/>
      <w:pPr>
        <w:ind w:left="8865" w:hanging="269"/>
      </w:pPr>
      <w:rPr>
        <w:rFonts w:hint="default"/>
        <w:lang w:val="pt-BR" w:eastAsia="pt-BR" w:bidi="pt-BR"/>
      </w:rPr>
    </w:lvl>
  </w:abstractNum>
  <w:abstractNum w:abstractNumId="3" w15:restartNumberingAfterBreak="0">
    <w:nsid w:val="234124AC"/>
    <w:multiLevelType w:val="hybridMultilevel"/>
    <w:tmpl w:val="69B016CC"/>
    <w:lvl w:ilvl="0" w:tplc="E58A8F72">
      <w:start w:val="9"/>
      <w:numFmt w:val="decimal"/>
      <w:lvlText w:val="%1"/>
      <w:lvlJc w:val="left"/>
      <w:pPr>
        <w:ind w:left="702" w:hanging="413"/>
      </w:pPr>
      <w:rPr>
        <w:rFonts w:hint="default"/>
        <w:lang w:val="pt-BR" w:eastAsia="pt-BR" w:bidi="pt-BR"/>
      </w:rPr>
    </w:lvl>
    <w:lvl w:ilvl="1" w:tplc="77DA5BDC">
      <w:numFmt w:val="none"/>
      <w:lvlText w:val=""/>
      <w:lvlJc w:val="left"/>
      <w:pPr>
        <w:tabs>
          <w:tab w:val="num" w:pos="360"/>
        </w:tabs>
      </w:pPr>
    </w:lvl>
    <w:lvl w:ilvl="2" w:tplc="7E7CCFD8">
      <w:numFmt w:val="bullet"/>
      <w:lvlText w:val="•"/>
      <w:lvlJc w:val="left"/>
      <w:pPr>
        <w:ind w:left="2741" w:hanging="413"/>
      </w:pPr>
      <w:rPr>
        <w:rFonts w:hint="default"/>
        <w:lang w:val="pt-BR" w:eastAsia="pt-BR" w:bidi="pt-BR"/>
      </w:rPr>
    </w:lvl>
    <w:lvl w:ilvl="3" w:tplc="415E2D2E">
      <w:numFmt w:val="bullet"/>
      <w:lvlText w:val="•"/>
      <w:lvlJc w:val="left"/>
      <w:pPr>
        <w:ind w:left="3761" w:hanging="413"/>
      </w:pPr>
      <w:rPr>
        <w:rFonts w:hint="default"/>
        <w:lang w:val="pt-BR" w:eastAsia="pt-BR" w:bidi="pt-BR"/>
      </w:rPr>
    </w:lvl>
    <w:lvl w:ilvl="4" w:tplc="C5B8AF8E">
      <w:numFmt w:val="bullet"/>
      <w:lvlText w:val="•"/>
      <w:lvlJc w:val="left"/>
      <w:pPr>
        <w:ind w:left="4782" w:hanging="413"/>
      </w:pPr>
      <w:rPr>
        <w:rFonts w:hint="default"/>
        <w:lang w:val="pt-BR" w:eastAsia="pt-BR" w:bidi="pt-BR"/>
      </w:rPr>
    </w:lvl>
    <w:lvl w:ilvl="5" w:tplc="7868D2F4">
      <w:numFmt w:val="bullet"/>
      <w:lvlText w:val="•"/>
      <w:lvlJc w:val="left"/>
      <w:pPr>
        <w:ind w:left="5803" w:hanging="413"/>
      </w:pPr>
      <w:rPr>
        <w:rFonts w:hint="default"/>
        <w:lang w:val="pt-BR" w:eastAsia="pt-BR" w:bidi="pt-BR"/>
      </w:rPr>
    </w:lvl>
    <w:lvl w:ilvl="6" w:tplc="87AE9482">
      <w:numFmt w:val="bullet"/>
      <w:lvlText w:val="•"/>
      <w:lvlJc w:val="left"/>
      <w:pPr>
        <w:ind w:left="6823" w:hanging="413"/>
      </w:pPr>
      <w:rPr>
        <w:rFonts w:hint="default"/>
        <w:lang w:val="pt-BR" w:eastAsia="pt-BR" w:bidi="pt-BR"/>
      </w:rPr>
    </w:lvl>
    <w:lvl w:ilvl="7" w:tplc="CAF0F3AA">
      <w:numFmt w:val="bullet"/>
      <w:lvlText w:val="•"/>
      <w:lvlJc w:val="left"/>
      <w:pPr>
        <w:ind w:left="7844" w:hanging="413"/>
      </w:pPr>
      <w:rPr>
        <w:rFonts w:hint="default"/>
        <w:lang w:val="pt-BR" w:eastAsia="pt-BR" w:bidi="pt-BR"/>
      </w:rPr>
    </w:lvl>
    <w:lvl w:ilvl="8" w:tplc="4EF0C9C2">
      <w:numFmt w:val="bullet"/>
      <w:lvlText w:val="•"/>
      <w:lvlJc w:val="left"/>
      <w:pPr>
        <w:ind w:left="8865" w:hanging="413"/>
      </w:pPr>
      <w:rPr>
        <w:rFonts w:hint="default"/>
        <w:lang w:val="pt-BR" w:eastAsia="pt-BR" w:bidi="pt-BR"/>
      </w:rPr>
    </w:lvl>
  </w:abstractNum>
  <w:abstractNum w:abstractNumId="4" w15:restartNumberingAfterBreak="0">
    <w:nsid w:val="29902772"/>
    <w:multiLevelType w:val="hybridMultilevel"/>
    <w:tmpl w:val="A64EB22E"/>
    <w:lvl w:ilvl="0" w:tplc="00AE78FC">
      <w:start w:val="5"/>
      <w:numFmt w:val="decimal"/>
      <w:lvlText w:val="%1"/>
      <w:lvlJc w:val="left"/>
      <w:pPr>
        <w:ind w:left="1062" w:hanging="360"/>
      </w:pPr>
      <w:rPr>
        <w:rFonts w:hint="default"/>
        <w:lang w:val="pt-BR" w:eastAsia="pt-BR" w:bidi="pt-BR"/>
      </w:rPr>
    </w:lvl>
    <w:lvl w:ilvl="1" w:tplc="E70C6D72">
      <w:numFmt w:val="none"/>
      <w:lvlText w:val=""/>
      <w:lvlJc w:val="left"/>
      <w:pPr>
        <w:tabs>
          <w:tab w:val="num" w:pos="360"/>
        </w:tabs>
      </w:pPr>
    </w:lvl>
    <w:lvl w:ilvl="2" w:tplc="0F7E95B2">
      <w:start w:val="1"/>
      <w:numFmt w:val="lowerLetter"/>
      <w:lvlText w:val="%3)"/>
      <w:lvlJc w:val="left"/>
      <w:pPr>
        <w:ind w:left="1422" w:hanging="360"/>
      </w:pPr>
      <w:rPr>
        <w:rFonts w:ascii="Arial" w:eastAsia="Arial" w:hAnsi="Arial" w:cs="Arial" w:hint="default"/>
        <w:spacing w:val="-1"/>
        <w:w w:val="100"/>
        <w:sz w:val="22"/>
        <w:szCs w:val="22"/>
        <w:lang w:val="pt-BR" w:eastAsia="pt-BR" w:bidi="pt-BR"/>
      </w:rPr>
    </w:lvl>
    <w:lvl w:ilvl="3" w:tplc="4A4800CC">
      <w:numFmt w:val="bullet"/>
      <w:lvlText w:val="•"/>
      <w:lvlJc w:val="left"/>
      <w:pPr>
        <w:ind w:left="3528" w:hanging="360"/>
      </w:pPr>
      <w:rPr>
        <w:rFonts w:hint="default"/>
        <w:lang w:val="pt-BR" w:eastAsia="pt-BR" w:bidi="pt-BR"/>
      </w:rPr>
    </w:lvl>
    <w:lvl w:ilvl="4" w:tplc="CF463FC4">
      <w:numFmt w:val="bullet"/>
      <w:lvlText w:val="•"/>
      <w:lvlJc w:val="left"/>
      <w:pPr>
        <w:ind w:left="4582" w:hanging="360"/>
      </w:pPr>
      <w:rPr>
        <w:rFonts w:hint="default"/>
        <w:lang w:val="pt-BR" w:eastAsia="pt-BR" w:bidi="pt-BR"/>
      </w:rPr>
    </w:lvl>
    <w:lvl w:ilvl="5" w:tplc="C94A9750">
      <w:numFmt w:val="bullet"/>
      <w:lvlText w:val="•"/>
      <w:lvlJc w:val="left"/>
      <w:pPr>
        <w:ind w:left="5636" w:hanging="360"/>
      </w:pPr>
      <w:rPr>
        <w:rFonts w:hint="default"/>
        <w:lang w:val="pt-BR" w:eastAsia="pt-BR" w:bidi="pt-BR"/>
      </w:rPr>
    </w:lvl>
    <w:lvl w:ilvl="6" w:tplc="521EB6C0">
      <w:numFmt w:val="bullet"/>
      <w:lvlText w:val="•"/>
      <w:lvlJc w:val="left"/>
      <w:pPr>
        <w:ind w:left="6690" w:hanging="360"/>
      </w:pPr>
      <w:rPr>
        <w:rFonts w:hint="default"/>
        <w:lang w:val="pt-BR" w:eastAsia="pt-BR" w:bidi="pt-BR"/>
      </w:rPr>
    </w:lvl>
    <w:lvl w:ilvl="7" w:tplc="5F001770">
      <w:numFmt w:val="bullet"/>
      <w:lvlText w:val="•"/>
      <w:lvlJc w:val="left"/>
      <w:pPr>
        <w:ind w:left="7744" w:hanging="360"/>
      </w:pPr>
      <w:rPr>
        <w:rFonts w:hint="default"/>
        <w:lang w:val="pt-BR" w:eastAsia="pt-BR" w:bidi="pt-BR"/>
      </w:rPr>
    </w:lvl>
    <w:lvl w:ilvl="8" w:tplc="8FF6367A">
      <w:numFmt w:val="bullet"/>
      <w:lvlText w:val="•"/>
      <w:lvlJc w:val="left"/>
      <w:pPr>
        <w:ind w:left="8798" w:hanging="360"/>
      </w:pPr>
      <w:rPr>
        <w:rFonts w:hint="default"/>
        <w:lang w:val="pt-BR" w:eastAsia="pt-BR" w:bidi="pt-BR"/>
      </w:rPr>
    </w:lvl>
  </w:abstractNum>
  <w:abstractNum w:abstractNumId="5" w15:restartNumberingAfterBreak="0">
    <w:nsid w:val="2B050F71"/>
    <w:multiLevelType w:val="hybridMultilevel"/>
    <w:tmpl w:val="2E2C9EBA"/>
    <w:lvl w:ilvl="0" w:tplc="CC6263C2">
      <w:start w:val="2"/>
      <w:numFmt w:val="decimal"/>
      <w:lvlText w:val="%1"/>
      <w:lvlJc w:val="left"/>
      <w:pPr>
        <w:ind w:left="702" w:hanging="384"/>
      </w:pPr>
      <w:rPr>
        <w:rFonts w:hint="default"/>
        <w:lang w:val="pt-BR" w:eastAsia="pt-BR" w:bidi="pt-BR"/>
      </w:rPr>
    </w:lvl>
    <w:lvl w:ilvl="1" w:tplc="5E380038">
      <w:numFmt w:val="none"/>
      <w:lvlText w:val=""/>
      <w:lvlJc w:val="left"/>
      <w:pPr>
        <w:tabs>
          <w:tab w:val="num" w:pos="360"/>
        </w:tabs>
      </w:pPr>
    </w:lvl>
    <w:lvl w:ilvl="2" w:tplc="D9B22C00">
      <w:numFmt w:val="bullet"/>
      <w:lvlText w:val="•"/>
      <w:lvlJc w:val="left"/>
      <w:pPr>
        <w:ind w:left="2741" w:hanging="384"/>
      </w:pPr>
      <w:rPr>
        <w:rFonts w:hint="default"/>
        <w:lang w:val="pt-BR" w:eastAsia="pt-BR" w:bidi="pt-BR"/>
      </w:rPr>
    </w:lvl>
    <w:lvl w:ilvl="3" w:tplc="85B857AE">
      <w:numFmt w:val="bullet"/>
      <w:lvlText w:val="•"/>
      <w:lvlJc w:val="left"/>
      <w:pPr>
        <w:ind w:left="3761" w:hanging="384"/>
      </w:pPr>
      <w:rPr>
        <w:rFonts w:hint="default"/>
        <w:lang w:val="pt-BR" w:eastAsia="pt-BR" w:bidi="pt-BR"/>
      </w:rPr>
    </w:lvl>
    <w:lvl w:ilvl="4" w:tplc="02B6488E">
      <w:numFmt w:val="bullet"/>
      <w:lvlText w:val="•"/>
      <w:lvlJc w:val="left"/>
      <w:pPr>
        <w:ind w:left="4782" w:hanging="384"/>
      </w:pPr>
      <w:rPr>
        <w:rFonts w:hint="default"/>
        <w:lang w:val="pt-BR" w:eastAsia="pt-BR" w:bidi="pt-BR"/>
      </w:rPr>
    </w:lvl>
    <w:lvl w:ilvl="5" w:tplc="D3E8174C">
      <w:numFmt w:val="bullet"/>
      <w:lvlText w:val="•"/>
      <w:lvlJc w:val="left"/>
      <w:pPr>
        <w:ind w:left="5803" w:hanging="384"/>
      </w:pPr>
      <w:rPr>
        <w:rFonts w:hint="default"/>
        <w:lang w:val="pt-BR" w:eastAsia="pt-BR" w:bidi="pt-BR"/>
      </w:rPr>
    </w:lvl>
    <w:lvl w:ilvl="6" w:tplc="42BA2A5C">
      <w:numFmt w:val="bullet"/>
      <w:lvlText w:val="•"/>
      <w:lvlJc w:val="left"/>
      <w:pPr>
        <w:ind w:left="6823" w:hanging="384"/>
      </w:pPr>
      <w:rPr>
        <w:rFonts w:hint="default"/>
        <w:lang w:val="pt-BR" w:eastAsia="pt-BR" w:bidi="pt-BR"/>
      </w:rPr>
    </w:lvl>
    <w:lvl w:ilvl="7" w:tplc="6F6ABE7E">
      <w:numFmt w:val="bullet"/>
      <w:lvlText w:val="•"/>
      <w:lvlJc w:val="left"/>
      <w:pPr>
        <w:ind w:left="7844" w:hanging="384"/>
      </w:pPr>
      <w:rPr>
        <w:rFonts w:hint="default"/>
        <w:lang w:val="pt-BR" w:eastAsia="pt-BR" w:bidi="pt-BR"/>
      </w:rPr>
    </w:lvl>
    <w:lvl w:ilvl="8" w:tplc="877E8E78">
      <w:numFmt w:val="bullet"/>
      <w:lvlText w:val="•"/>
      <w:lvlJc w:val="left"/>
      <w:pPr>
        <w:ind w:left="8865" w:hanging="384"/>
      </w:pPr>
      <w:rPr>
        <w:rFonts w:hint="default"/>
        <w:lang w:val="pt-BR" w:eastAsia="pt-BR" w:bidi="pt-BR"/>
      </w:rPr>
    </w:lvl>
  </w:abstractNum>
  <w:abstractNum w:abstractNumId="6" w15:restartNumberingAfterBreak="0">
    <w:nsid w:val="2E00020F"/>
    <w:multiLevelType w:val="hybridMultilevel"/>
    <w:tmpl w:val="2E3E7B8C"/>
    <w:lvl w:ilvl="0" w:tplc="419C552E">
      <w:start w:val="10"/>
      <w:numFmt w:val="decimal"/>
      <w:lvlText w:val="%1"/>
      <w:lvlJc w:val="left"/>
      <w:pPr>
        <w:ind w:left="702" w:hanging="500"/>
      </w:pPr>
      <w:rPr>
        <w:rFonts w:hint="default"/>
        <w:lang w:val="pt-BR" w:eastAsia="pt-BR" w:bidi="pt-BR"/>
      </w:rPr>
    </w:lvl>
    <w:lvl w:ilvl="1" w:tplc="4A203012">
      <w:numFmt w:val="none"/>
      <w:lvlText w:val=""/>
      <w:lvlJc w:val="left"/>
      <w:pPr>
        <w:tabs>
          <w:tab w:val="num" w:pos="360"/>
        </w:tabs>
      </w:pPr>
    </w:lvl>
    <w:lvl w:ilvl="2" w:tplc="89FE7120">
      <w:numFmt w:val="none"/>
      <w:lvlText w:val=""/>
      <w:lvlJc w:val="left"/>
      <w:pPr>
        <w:tabs>
          <w:tab w:val="num" w:pos="360"/>
        </w:tabs>
      </w:pPr>
    </w:lvl>
    <w:lvl w:ilvl="3" w:tplc="6212EC1E">
      <w:numFmt w:val="bullet"/>
      <w:lvlText w:val="•"/>
      <w:lvlJc w:val="left"/>
      <w:pPr>
        <w:ind w:left="3761" w:hanging="675"/>
      </w:pPr>
      <w:rPr>
        <w:rFonts w:hint="default"/>
        <w:lang w:val="pt-BR" w:eastAsia="pt-BR" w:bidi="pt-BR"/>
      </w:rPr>
    </w:lvl>
    <w:lvl w:ilvl="4" w:tplc="B9A69D2A">
      <w:numFmt w:val="bullet"/>
      <w:lvlText w:val="•"/>
      <w:lvlJc w:val="left"/>
      <w:pPr>
        <w:ind w:left="4782" w:hanging="675"/>
      </w:pPr>
      <w:rPr>
        <w:rFonts w:hint="default"/>
        <w:lang w:val="pt-BR" w:eastAsia="pt-BR" w:bidi="pt-BR"/>
      </w:rPr>
    </w:lvl>
    <w:lvl w:ilvl="5" w:tplc="E0222C72">
      <w:numFmt w:val="bullet"/>
      <w:lvlText w:val="•"/>
      <w:lvlJc w:val="left"/>
      <w:pPr>
        <w:ind w:left="5803" w:hanging="675"/>
      </w:pPr>
      <w:rPr>
        <w:rFonts w:hint="default"/>
        <w:lang w:val="pt-BR" w:eastAsia="pt-BR" w:bidi="pt-BR"/>
      </w:rPr>
    </w:lvl>
    <w:lvl w:ilvl="6" w:tplc="56F08930">
      <w:numFmt w:val="bullet"/>
      <w:lvlText w:val="•"/>
      <w:lvlJc w:val="left"/>
      <w:pPr>
        <w:ind w:left="6823" w:hanging="675"/>
      </w:pPr>
      <w:rPr>
        <w:rFonts w:hint="default"/>
        <w:lang w:val="pt-BR" w:eastAsia="pt-BR" w:bidi="pt-BR"/>
      </w:rPr>
    </w:lvl>
    <w:lvl w:ilvl="7" w:tplc="58B0BCE0">
      <w:numFmt w:val="bullet"/>
      <w:lvlText w:val="•"/>
      <w:lvlJc w:val="left"/>
      <w:pPr>
        <w:ind w:left="7844" w:hanging="675"/>
      </w:pPr>
      <w:rPr>
        <w:rFonts w:hint="default"/>
        <w:lang w:val="pt-BR" w:eastAsia="pt-BR" w:bidi="pt-BR"/>
      </w:rPr>
    </w:lvl>
    <w:lvl w:ilvl="8" w:tplc="83747284">
      <w:numFmt w:val="bullet"/>
      <w:lvlText w:val="•"/>
      <w:lvlJc w:val="left"/>
      <w:pPr>
        <w:ind w:left="8865" w:hanging="675"/>
      </w:pPr>
      <w:rPr>
        <w:rFonts w:hint="default"/>
        <w:lang w:val="pt-BR" w:eastAsia="pt-BR" w:bidi="pt-BR"/>
      </w:rPr>
    </w:lvl>
  </w:abstractNum>
  <w:abstractNum w:abstractNumId="7" w15:restartNumberingAfterBreak="0">
    <w:nsid w:val="39EF40DB"/>
    <w:multiLevelType w:val="hybridMultilevel"/>
    <w:tmpl w:val="C292DF54"/>
    <w:lvl w:ilvl="0" w:tplc="1720828E">
      <w:start w:val="1"/>
      <w:numFmt w:val="decimal"/>
      <w:lvlText w:val="%1."/>
      <w:lvlJc w:val="left"/>
      <w:pPr>
        <w:ind w:left="1141" w:hanging="440"/>
      </w:pPr>
      <w:rPr>
        <w:rFonts w:ascii="Arial" w:eastAsia="Arial" w:hAnsi="Arial" w:cs="Arial" w:hint="default"/>
        <w:spacing w:val="-1"/>
        <w:w w:val="100"/>
        <w:sz w:val="22"/>
        <w:szCs w:val="22"/>
        <w:lang w:val="pt-BR" w:eastAsia="pt-BR" w:bidi="pt-BR"/>
      </w:rPr>
    </w:lvl>
    <w:lvl w:ilvl="1" w:tplc="E5D829B2">
      <w:numFmt w:val="bullet"/>
      <w:lvlText w:val="•"/>
      <w:lvlJc w:val="left"/>
      <w:pPr>
        <w:ind w:left="2116" w:hanging="440"/>
      </w:pPr>
      <w:rPr>
        <w:rFonts w:hint="default"/>
        <w:lang w:val="pt-BR" w:eastAsia="pt-BR" w:bidi="pt-BR"/>
      </w:rPr>
    </w:lvl>
    <w:lvl w:ilvl="2" w:tplc="058897E4">
      <w:numFmt w:val="bullet"/>
      <w:lvlText w:val="•"/>
      <w:lvlJc w:val="left"/>
      <w:pPr>
        <w:ind w:left="3093" w:hanging="440"/>
      </w:pPr>
      <w:rPr>
        <w:rFonts w:hint="default"/>
        <w:lang w:val="pt-BR" w:eastAsia="pt-BR" w:bidi="pt-BR"/>
      </w:rPr>
    </w:lvl>
    <w:lvl w:ilvl="3" w:tplc="8E9EE9F8">
      <w:numFmt w:val="bullet"/>
      <w:lvlText w:val="•"/>
      <w:lvlJc w:val="left"/>
      <w:pPr>
        <w:ind w:left="4069" w:hanging="440"/>
      </w:pPr>
      <w:rPr>
        <w:rFonts w:hint="default"/>
        <w:lang w:val="pt-BR" w:eastAsia="pt-BR" w:bidi="pt-BR"/>
      </w:rPr>
    </w:lvl>
    <w:lvl w:ilvl="4" w:tplc="642ED258">
      <w:numFmt w:val="bullet"/>
      <w:lvlText w:val="•"/>
      <w:lvlJc w:val="left"/>
      <w:pPr>
        <w:ind w:left="5046" w:hanging="440"/>
      </w:pPr>
      <w:rPr>
        <w:rFonts w:hint="default"/>
        <w:lang w:val="pt-BR" w:eastAsia="pt-BR" w:bidi="pt-BR"/>
      </w:rPr>
    </w:lvl>
    <w:lvl w:ilvl="5" w:tplc="2AA43F7A">
      <w:numFmt w:val="bullet"/>
      <w:lvlText w:val="•"/>
      <w:lvlJc w:val="left"/>
      <w:pPr>
        <w:ind w:left="6023" w:hanging="440"/>
      </w:pPr>
      <w:rPr>
        <w:rFonts w:hint="default"/>
        <w:lang w:val="pt-BR" w:eastAsia="pt-BR" w:bidi="pt-BR"/>
      </w:rPr>
    </w:lvl>
    <w:lvl w:ilvl="6" w:tplc="A8EC07A8">
      <w:numFmt w:val="bullet"/>
      <w:lvlText w:val="•"/>
      <w:lvlJc w:val="left"/>
      <w:pPr>
        <w:ind w:left="6999" w:hanging="440"/>
      </w:pPr>
      <w:rPr>
        <w:rFonts w:hint="default"/>
        <w:lang w:val="pt-BR" w:eastAsia="pt-BR" w:bidi="pt-BR"/>
      </w:rPr>
    </w:lvl>
    <w:lvl w:ilvl="7" w:tplc="019037DC">
      <w:numFmt w:val="bullet"/>
      <w:lvlText w:val="•"/>
      <w:lvlJc w:val="left"/>
      <w:pPr>
        <w:ind w:left="7976" w:hanging="440"/>
      </w:pPr>
      <w:rPr>
        <w:rFonts w:hint="default"/>
        <w:lang w:val="pt-BR" w:eastAsia="pt-BR" w:bidi="pt-BR"/>
      </w:rPr>
    </w:lvl>
    <w:lvl w:ilvl="8" w:tplc="67BC2BE8">
      <w:numFmt w:val="bullet"/>
      <w:lvlText w:val="•"/>
      <w:lvlJc w:val="left"/>
      <w:pPr>
        <w:ind w:left="8953" w:hanging="440"/>
      </w:pPr>
      <w:rPr>
        <w:rFonts w:hint="default"/>
        <w:lang w:val="pt-BR" w:eastAsia="pt-BR" w:bidi="pt-BR"/>
      </w:rPr>
    </w:lvl>
  </w:abstractNum>
  <w:abstractNum w:abstractNumId="8" w15:restartNumberingAfterBreak="0">
    <w:nsid w:val="3EF90EA9"/>
    <w:multiLevelType w:val="hybridMultilevel"/>
    <w:tmpl w:val="9A9493AA"/>
    <w:lvl w:ilvl="0" w:tplc="73C237DC">
      <w:start w:val="3"/>
      <w:numFmt w:val="decimal"/>
      <w:lvlText w:val="%1"/>
      <w:lvlJc w:val="left"/>
      <w:pPr>
        <w:ind w:left="702" w:hanging="372"/>
      </w:pPr>
      <w:rPr>
        <w:rFonts w:hint="default"/>
        <w:lang w:val="pt-BR" w:eastAsia="pt-BR" w:bidi="pt-BR"/>
      </w:rPr>
    </w:lvl>
    <w:lvl w:ilvl="1" w:tplc="5A9C79E8">
      <w:numFmt w:val="none"/>
      <w:lvlText w:val=""/>
      <w:lvlJc w:val="left"/>
      <w:pPr>
        <w:tabs>
          <w:tab w:val="num" w:pos="360"/>
        </w:tabs>
      </w:pPr>
    </w:lvl>
    <w:lvl w:ilvl="2" w:tplc="44F03034">
      <w:numFmt w:val="none"/>
      <w:lvlText w:val=""/>
      <w:lvlJc w:val="left"/>
      <w:pPr>
        <w:tabs>
          <w:tab w:val="num" w:pos="360"/>
        </w:tabs>
      </w:pPr>
    </w:lvl>
    <w:lvl w:ilvl="3" w:tplc="A7AE3F68">
      <w:numFmt w:val="bullet"/>
      <w:lvlText w:val="•"/>
      <w:lvlJc w:val="left"/>
      <w:pPr>
        <w:ind w:left="3761" w:hanging="552"/>
      </w:pPr>
      <w:rPr>
        <w:rFonts w:hint="default"/>
        <w:lang w:val="pt-BR" w:eastAsia="pt-BR" w:bidi="pt-BR"/>
      </w:rPr>
    </w:lvl>
    <w:lvl w:ilvl="4" w:tplc="F83EFDEC">
      <w:numFmt w:val="bullet"/>
      <w:lvlText w:val="•"/>
      <w:lvlJc w:val="left"/>
      <w:pPr>
        <w:ind w:left="4782" w:hanging="552"/>
      </w:pPr>
      <w:rPr>
        <w:rFonts w:hint="default"/>
        <w:lang w:val="pt-BR" w:eastAsia="pt-BR" w:bidi="pt-BR"/>
      </w:rPr>
    </w:lvl>
    <w:lvl w:ilvl="5" w:tplc="155A6AF0">
      <w:numFmt w:val="bullet"/>
      <w:lvlText w:val="•"/>
      <w:lvlJc w:val="left"/>
      <w:pPr>
        <w:ind w:left="5803" w:hanging="552"/>
      </w:pPr>
      <w:rPr>
        <w:rFonts w:hint="default"/>
        <w:lang w:val="pt-BR" w:eastAsia="pt-BR" w:bidi="pt-BR"/>
      </w:rPr>
    </w:lvl>
    <w:lvl w:ilvl="6" w:tplc="E5E87706">
      <w:numFmt w:val="bullet"/>
      <w:lvlText w:val="•"/>
      <w:lvlJc w:val="left"/>
      <w:pPr>
        <w:ind w:left="6823" w:hanging="552"/>
      </w:pPr>
      <w:rPr>
        <w:rFonts w:hint="default"/>
        <w:lang w:val="pt-BR" w:eastAsia="pt-BR" w:bidi="pt-BR"/>
      </w:rPr>
    </w:lvl>
    <w:lvl w:ilvl="7" w:tplc="ABE4E944">
      <w:numFmt w:val="bullet"/>
      <w:lvlText w:val="•"/>
      <w:lvlJc w:val="left"/>
      <w:pPr>
        <w:ind w:left="7844" w:hanging="552"/>
      </w:pPr>
      <w:rPr>
        <w:rFonts w:hint="default"/>
        <w:lang w:val="pt-BR" w:eastAsia="pt-BR" w:bidi="pt-BR"/>
      </w:rPr>
    </w:lvl>
    <w:lvl w:ilvl="8" w:tplc="55C03B2C">
      <w:numFmt w:val="bullet"/>
      <w:lvlText w:val="•"/>
      <w:lvlJc w:val="left"/>
      <w:pPr>
        <w:ind w:left="8865" w:hanging="552"/>
      </w:pPr>
      <w:rPr>
        <w:rFonts w:hint="default"/>
        <w:lang w:val="pt-BR" w:eastAsia="pt-BR" w:bidi="pt-BR"/>
      </w:rPr>
    </w:lvl>
  </w:abstractNum>
  <w:abstractNum w:abstractNumId="9" w15:restartNumberingAfterBreak="0">
    <w:nsid w:val="4F646EC1"/>
    <w:multiLevelType w:val="hybridMultilevel"/>
    <w:tmpl w:val="85A2F754"/>
    <w:lvl w:ilvl="0" w:tplc="E4CA9432">
      <w:start w:val="10"/>
      <w:numFmt w:val="decimal"/>
      <w:lvlText w:val="%1"/>
      <w:lvlJc w:val="left"/>
      <w:pPr>
        <w:ind w:left="1554" w:hanging="852"/>
      </w:pPr>
      <w:rPr>
        <w:rFonts w:hint="default"/>
        <w:lang w:val="pt-BR" w:eastAsia="pt-BR" w:bidi="pt-BR"/>
      </w:rPr>
    </w:lvl>
    <w:lvl w:ilvl="1" w:tplc="AFA6086A">
      <w:numFmt w:val="none"/>
      <w:lvlText w:val=""/>
      <w:lvlJc w:val="left"/>
      <w:pPr>
        <w:tabs>
          <w:tab w:val="num" w:pos="360"/>
        </w:tabs>
      </w:pPr>
    </w:lvl>
    <w:lvl w:ilvl="2" w:tplc="1EE6A51A">
      <w:numFmt w:val="none"/>
      <w:lvlText w:val=""/>
      <w:lvlJc w:val="left"/>
      <w:pPr>
        <w:tabs>
          <w:tab w:val="num" w:pos="360"/>
        </w:tabs>
      </w:pPr>
    </w:lvl>
    <w:lvl w:ilvl="3" w:tplc="48E2879C">
      <w:numFmt w:val="bullet"/>
      <w:lvlText w:val="•"/>
      <w:lvlJc w:val="left"/>
      <w:pPr>
        <w:ind w:left="4363" w:hanging="852"/>
      </w:pPr>
      <w:rPr>
        <w:rFonts w:hint="default"/>
        <w:lang w:val="pt-BR" w:eastAsia="pt-BR" w:bidi="pt-BR"/>
      </w:rPr>
    </w:lvl>
    <w:lvl w:ilvl="4" w:tplc="F2AE888A">
      <w:numFmt w:val="bullet"/>
      <w:lvlText w:val="•"/>
      <w:lvlJc w:val="left"/>
      <w:pPr>
        <w:ind w:left="5298" w:hanging="852"/>
      </w:pPr>
      <w:rPr>
        <w:rFonts w:hint="default"/>
        <w:lang w:val="pt-BR" w:eastAsia="pt-BR" w:bidi="pt-BR"/>
      </w:rPr>
    </w:lvl>
    <w:lvl w:ilvl="5" w:tplc="9BDE2E84">
      <w:numFmt w:val="bullet"/>
      <w:lvlText w:val="•"/>
      <w:lvlJc w:val="left"/>
      <w:pPr>
        <w:ind w:left="6233" w:hanging="852"/>
      </w:pPr>
      <w:rPr>
        <w:rFonts w:hint="default"/>
        <w:lang w:val="pt-BR" w:eastAsia="pt-BR" w:bidi="pt-BR"/>
      </w:rPr>
    </w:lvl>
    <w:lvl w:ilvl="6" w:tplc="EF901160">
      <w:numFmt w:val="bullet"/>
      <w:lvlText w:val="•"/>
      <w:lvlJc w:val="left"/>
      <w:pPr>
        <w:ind w:left="7167" w:hanging="852"/>
      </w:pPr>
      <w:rPr>
        <w:rFonts w:hint="default"/>
        <w:lang w:val="pt-BR" w:eastAsia="pt-BR" w:bidi="pt-BR"/>
      </w:rPr>
    </w:lvl>
    <w:lvl w:ilvl="7" w:tplc="E0AA57E4">
      <w:numFmt w:val="bullet"/>
      <w:lvlText w:val="•"/>
      <w:lvlJc w:val="left"/>
      <w:pPr>
        <w:ind w:left="8102" w:hanging="852"/>
      </w:pPr>
      <w:rPr>
        <w:rFonts w:hint="default"/>
        <w:lang w:val="pt-BR" w:eastAsia="pt-BR" w:bidi="pt-BR"/>
      </w:rPr>
    </w:lvl>
    <w:lvl w:ilvl="8" w:tplc="4810050A">
      <w:numFmt w:val="bullet"/>
      <w:lvlText w:val="•"/>
      <w:lvlJc w:val="left"/>
      <w:pPr>
        <w:ind w:left="9037" w:hanging="852"/>
      </w:pPr>
      <w:rPr>
        <w:rFonts w:hint="default"/>
        <w:lang w:val="pt-BR" w:eastAsia="pt-BR" w:bidi="pt-BR"/>
      </w:rPr>
    </w:lvl>
  </w:abstractNum>
  <w:abstractNum w:abstractNumId="10" w15:restartNumberingAfterBreak="0">
    <w:nsid w:val="5E8C6BC4"/>
    <w:multiLevelType w:val="hybridMultilevel"/>
    <w:tmpl w:val="C5E6AB96"/>
    <w:lvl w:ilvl="0" w:tplc="0862070C">
      <w:start w:val="1"/>
      <w:numFmt w:val="decimal"/>
      <w:lvlText w:val="%1."/>
      <w:lvlJc w:val="left"/>
      <w:pPr>
        <w:ind w:left="1554" w:hanging="852"/>
      </w:pPr>
      <w:rPr>
        <w:rFonts w:ascii="Arial" w:eastAsia="Arial" w:hAnsi="Arial" w:cs="Arial" w:hint="default"/>
        <w:b/>
        <w:bCs/>
        <w:spacing w:val="-1"/>
        <w:w w:val="100"/>
        <w:sz w:val="22"/>
        <w:szCs w:val="22"/>
        <w:lang w:val="pt-BR" w:eastAsia="pt-BR" w:bidi="pt-BR"/>
      </w:rPr>
    </w:lvl>
    <w:lvl w:ilvl="1" w:tplc="C23ACA48">
      <w:numFmt w:val="none"/>
      <w:lvlText w:val=""/>
      <w:lvlJc w:val="left"/>
      <w:pPr>
        <w:tabs>
          <w:tab w:val="num" w:pos="360"/>
        </w:tabs>
      </w:pPr>
    </w:lvl>
    <w:lvl w:ilvl="2" w:tplc="C23880DA">
      <w:numFmt w:val="none"/>
      <w:lvlText w:val=""/>
      <w:lvlJc w:val="left"/>
      <w:pPr>
        <w:tabs>
          <w:tab w:val="num" w:pos="360"/>
        </w:tabs>
      </w:pPr>
    </w:lvl>
    <w:lvl w:ilvl="3" w:tplc="A63CED5E">
      <w:numFmt w:val="none"/>
      <w:lvlText w:val=""/>
      <w:lvlJc w:val="left"/>
      <w:pPr>
        <w:tabs>
          <w:tab w:val="num" w:pos="360"/>
        </w:tabs>
      </w:pPr>
    </w:lvl>
    <w:lvl w:ilvl="4" w:tplc="F60CD870">
      <w:numFmt w:val="bullet"/>
      <w:lvlText w:val="•"/>
      <w:lvlJc w:val="left"/>
      <w:pPr>
        <w:ind w:left="4675" w:hanging="852"/>
      </w:pPr>
      <w:rPr>
        <w:rFonts w:hint="default"/>
        <w:lang w:val="pt-BR" w:eastAsia="pt-BR" w:bidi="pt-BR"/>
      </w:rPr>
    </w:lvl>
    <w:lvl w:ilvl="5" w:tplc="BF12B546">
      <w:numFmt w:val="bullet"/>
      <w:lvlText w:val="•"/>
      <w:lvlJc w:val="left"/>
      <w:pPr>
        <w:ind w:left="5713" w:hanging="852"/>
      </w:pPr>
      <w:rPr>
        <w:rFonts w:hint="default"/>
        <w:lang w:val="pt-BR" w:eastAsia="pt-BR" w:bidi="pt-BR"/>
      </w:rPr>
    </w:lvl>
    <w:lvl w:ilvl="6" w:tplc="DA6AC848">
      <w:numFmt w:val="bullet"/>
      <w:lvlText w:val="•"/>
      <w:lvlJc w:val="left"/>
      <w:pPr>
        <w:ind w:left="6752" w:hanging="852"/>
      </w:pPr>
      <w:rPr>
        <w:rFonts w:hint="default"/>
        <w:lang w:val="pt-BR" w:eastAsia="pt-BR" w:bidi="pt-BR"/>
      </w:rPr>
    </w:lvl>
    <w:lvl w:ilvl="7" w:tplc="04C429A2">
      <w:numFmt w:val="bullet"/>
      <w:lvlText w:val="•"/>
      <w:lvlJc w:val="left"/>
      <w:pPr>
        <w:ind w:left="7790" w:hanging="852"/>
      </w:pPr>
      <w:rPr>
        <w:rFonts w:hint="default"/>
        <w:lang w:val="pt-BR" w:eastAsia="pt-BR" w:bidi="pt-BR"/>
      </w:rPr>
    </w:lvl>
    <w:lvl w:ilvl="8" w:tplc="B842356A">
      <w:numFmt w:val="bullet"/>
      <w:lvlText w:val="•"/>
      <w:lvlJc w:val="left"/>
      <w:pPr>
        <w:ind w:left="8829" w:hanging="852"/>
      </w:pPr>
      <w:rPr>
        <w:rFonts w:hint="default"/>
        <w:lang w:val="pt-BR" w:eastAsia="pt-BR" w:bidi="pt-BR"/>
      </w:rPr>
    </w:lvl>
  </w:abstractNum>
  <w:abstractNum w:abstractNumId="11" w15:restartNumberingAfterBreak="0">
    <w:nsid w:val="5FB574CB"/>
    <w:multiLevelType w:val="hybridMultilevel"/>
    <w:tmpl w:val="88FEF6BC"/>
    <w:lvl w:ilvl="0" w:tplc="1C56888C">
      <w:start w:val="1"/>
      <w:numFmt w:val="decimal"/>
      <w:lvlText w:val="%1"/>
      <w:lvlJc w:val="left"/>
      <w:pPr>
        <w:ind w:left="752" w:hanging="185"/>
      </w:pPr>
      <w:rPr>
        <w:rFonts w:ascii="Arial" w:eastAsia="Arial" w:hAnsi="Arial" w:cs="Arial" w:hint="default"/>
        <w:b/>
        <w:bCs/>
        <w:w w:val="100"/>
        <w:sz w:val="22"/>
        <w:szCs w:val="22"/>
        <w:lang w:val="pt-BR" w:eastAsia="pt-BR" w:bidi="pt-BR"/>
      </w:rPr>
    </w:lvl>
    <w:lvl w:ilvl="1" w:tplc="CFB61848">
      <w:numFmt w:val="none"/>
      <w:lvlText w:val=""/>
      <w:lvlJc w:val="left"/>
      <w:pPr>
        <w:tabs>
          <w:tab w:val="num" w:pos="360"/>
        </w:tabs>
      </w:pPr>
    </w:lvl>
    <w:lvl w:ilvl="2" w:tplc="BFDE2AF8">
      <w:start w:val="1"/>
      <w:numFmt w:val="lowerLetter"/>
      <w:lvlText w:val="%3)"/>
      <w:lvlJc w:val="left"/>
      <w:pPr>
        <w:ind w:left="1059" w:hanging="286"/>
      </w:pPr>
      <w:rPr>
        <w:rFonts w:ascii="Arial" w:eastAsia="Arial" w:hAnsi="Arial" w:cs="Arial" w:hint="default"/>
        <w:w w:val="100"/>
        <w:sz w:val="22"/>
        <w:szCs w:val="22"/>
        <w:lang w:val="pt-BR" w:eastAsia="pt-BR" w:bidi="pt-BR"/>
      </w:rPr>
    </w:lvl>
    <w:lvl w:ilvl="3" w:tplc="F8FA3214">
      <w:numFmt w:val="bullet"/>
      <w:lvlText w:val="•"/>
      <w:lvlJc w:val="left"/>
      <w:pPr>
        <w:ind w:left="1120" w:hanging="286"/>
      </w:pPr>
      <w:rPr>
        <w:rFonts w:hint="default"/>
        <w:lang w:val="pt-BR" w:eastAsia="pt-BR" w:bidi="pt-BR"/>
      </w:rPr>
    </w:lvl>
    <w:lvl w:ilvl="4" w:tplc="A66E328A">
      <w:numFmt w:val="bullet"/>
      <w:lvlText w:val="•"/>
      <w:lvlJc w:val="left"/>
      <w:pPr>
        <w:ind w:left="1140" w:hanging="286"/>
      </w:pPr>
      <w:rPr>
        <w:rFonts w:hint="default"/>
        <w:lang w:val="pt-BR" w:eastAsia="pt-BR" w:bidi="pt-BR"/>
      </w:rPr>
    </w:lvl>
    <w:lvl w:ilvl="5" w:tplc="3A449302">
      <w:numFmt w:val="bullet"/>
      <w:lvlText w:val="•"/>
      <w:lvlJc w:val="left"/>
      <w:pPr>
        <w:ind w:left="1260" w:hanging="286"/>
      </w:pPr>
      <w:rPr>
        <w:rFonts w:hint="default"/>
        <w:lang w:val="pt-BR" w:eastAsia="pt-BR" w:bidi="pt-BR"/>
      </w:rPr>
    </w:lvl>
    <w:lvl w:ilvl="6" w:tplc="2842BC8E">
      <w:numFmt w:val="bullet"/>
      <w:lvlText w:val="•"/>
      <w:lvlJc w:val="left"/>
      <w:pPr>
        <w:ind w:left="1420" w:hanging="286"/>
      </w:pPr>
      <w:rPr>
        <w:rFonts w:hint="default"/>
        <w:lang w:val="pt-BR" w:eastAsia="pt-BR" w:bidi="pt-BR"/>
      </w:rPr>
    </w:lvl>
    <w:lvl w:ilvl="7" w:tplc="0A06EF8E">
      <w:numFmt w:val="bullet"/>
      <w:lvlText w:val="•"/>
      <w:lvlJc w:val="left"/>
      <w:pPr>
        <w:ind w:left="3791" w:hanging="286"/>
      </w:pPr>
      <w:rPr>
        <w:rFonts w:hint="default"/>
        <w:lang w:val="pt-BR" w:eastAsia="pt-BR" w:bidi="pt-BR"/>
      </w:rPr>
    </w:lvl>
    <w:lvl w:ilvl="8" w:tplc="E4F884B8">
      <w:numFmt w:val="bullet"/>
      <w:lvlText w:val="•"/>
      <w:lvlJc w:val="left"/>
      <w:pPr>
        <w:ind w:left="6163" w:hanging="286"/>
      </w:pPr>
      <w:rPr>
        <w:rFonts w:hint="default"/>
        <w:lang w:val="pt-BR" w:eastAsia="pt-BR" w:bidi="pt-BR"/>
      </w:rPr>
    </w:lvl>
  </w:abstractNum>
  <w:abstractNum w:abstractNumId="12" w15:restartNumberingAfterBreak="0">
    <w:nsid w:val="623A19F3"/>
    <w:multiLevelType w:val="hybridMultilevel"/>
    <w:tmpl w:val="15FA9CAC"/>
    <w:lvl w:ilvl="0" w:tplc="00B47A1E">
      <w:start w:val="8"/>
      <w:numFmt w:val="decimal"/>
      <w:lvlText w:val="%1"/>
      <w:lvlJc w:val="left"/>
      <w:pPr>
        <w:ind w:left="702" w:hanging="387"/>
      </w:pPr>
      <w:rPr>
        <w:rFonts w:hint="default"/>
        <w:lang w:val="pt-BR" w:eastAsia="pt-BR" w:bidi="pt-BR"/>
      </w:rPr>
    </w:lvl>
    <w:lvl w:ilvl="1" w:tplc="4E928D66">
      <w:numFmt w:val="none"/>
      <w:lvlText w:val=""/>
      <w:lvlJc w:val="left"/>
      <w:pPr>
        <w:tabs>
          <w:tab w:val="num" w:pos="360"/>
        </w:tabs>
      </w:pPr>
    </w:lvl>
    <w:lvl w:ilvl="2" w:tplc="1FBE1A3E">
      <w:numFmt w:val="bullet"/>
      <w:lvlText w:val="•"/>
      <w:lvlJc w:val="left"/>
      <w:pPr>
        <w:ind w:left="2741" w:hanging="387"/>
      </w:pPr>
      <w:rPr>
        <w:rFonts w:hint="default"/>
        <w:lang w:val="pt-BR" w:eastAsia="pt-BR" w:bidi="pt-BR"/>
      </w:rPr>
    </w:lvl>
    <w:lvl w:ilvl="3" w:tplc="2B469D84">
      <w:numFmt w:val="bullet"/>
      <w:lvlText w:val="•"/>
      <w:lvlJc w:val="left"/>
      <w:pPr>
        <w:ind w:left="3761" w:hanging="387"/>
      </w:pPr>
      <w:rPr>
        <w:rFonts w:hint="default"/>
        <w:lang w:val="pt-BR" w:eastAsia="pt-BR" w:bidi="pt-BR"/>
      </w:rPr>
    </w:lvl>
    <w:lvl w:ilvl="4" w:tplc="78E45E7E">
      <w:numFmt w:val="bullet"/>
      <w:lvlText w:val="•"/>
      <w:lvlJc w:val="left"/>
      <w:pPr>
        <w:ind w:left="4782" w:hanging="387"/>
      </w:pPr>
      <w:rPr>
        <w:rFonts w:hint="default"/>
        <w:lang w:val="pt-BR" w:eastAsia="pt-BR" w:bidi="pt-BR"/>
      </w:rPr>
    </w:lvl>
    <w:lvl w:ilvl="5" w:tplc="A57646A0">
      <w:numFmt w:val="bullet"/>
      <w:lvlText w:val="•"/>
      <w:lvlJc w:val="left"/>
      <w:pPr>
        <w:ind w:left="5803" w:hanging="387"/>
      </w:pPr>
      <w:rPr>
        <w:rFonts w:hint="default"/>
        <w:lang w:val="pt-BR" w:eastAsia="pt-BR" w:bidi="pt-BR"/>
      </w:rPr>
    </w:lvl>
    <w:lvl w:ilvl="6" w:tplc="B99633D6">
      <w:numFmt w:val="bullet"/>
      <w:lvlText w:val="•"/>
      <w:lvlJc w:val="left"/>
      <w:pPr>
        <w:ind w:left="6823" w:hanging="387"/>
      </w:pPr>
      <w:rPr>
        <w:rFonts w:hint="default"/>
        <w:lang w:val="pt-BR" w:eastAsia="pt-BR" w:bidi="pt-BR"/>
      </w:rPr>
    </w:lvl>
    <w:lvl w:ilvl="7" w:tplc="EED63E58">
      <w:numFmt w:val="bullet"/>
      <w:lvlText w:val="•"/>
      <w:lvlJc w:val="left"/>
      <w:pPr>
        <w:ind w:left="7844" w:hanging="387"/>
      </w:pPr>
      <w:rPr>
        <w:rFonts w:hint="default"/>
        <w:lang w:val="pt-BR" w:eastAsia="pt-BR" w:bidi="pt-BR"/>
      </w:rPr>
    </w:lvl>
    <w:lvl w:ilvl="8" w:tplc="14102648">
      <w:numFmt w:val="bullet"/>
      <w:lvlText w:val="•"/>
      <w:lvlJc w:val="left"/>
      <w:pPr>
        <w:ind w:left="8865" w:hanging="387"/>
      </w:pPr>
      <w:rPr>
        <w:rFonts w:hint="default"/>
        <w:lang w:val="pt-BR" w:eastAsia="pt-BR" w:bidi="pt-BR"/>
      </w:rPr>
    </w:lvl>
  </w:abstractNum>
  <w:abstractNum w:abstractNumId="13" w15:restartNumberingAfterBreak="0">
    <w:nsid w:val="692E6A8A"/>
    <w:multiLevelType w:val="hybridMultilevel"/>
    <w:tmpl w:val="DA849D28"/>
    <w:lvl w:ilvl="0" w:tplc="A30A210E">
      <w:start w:val="10"/>
      <w:numFmt w:val="decimal"/>
      <w:lvlText w:val="%1"/>
      <w:lvlJc w:val="left"/>
      <w:pPr>
        <w:ind w:left="702" w:hanging="500"/>
      </w:pPr>
      <w:rPr>
        <w:rFonts w:hint="default"/>
        <w:lang w:val="pt-BR" w:eastAsia="pt-BR" w:bidi="pt-BR"/>
      </w:rPr>
    </w:lvl>
    <w:lvl w:ilvl="1" w:tplc="9A2C329C">
      <w:numFmt w:val="none"/>
      <w:lvlText w:val=""/>
      <w:lvlJc w:val="left"/>
      <w:pPr>
        <w:tabs>
          <w:tab w:val="num" w:pos="360"/>
        </w:tabs>
      </w:pPr>
    </w:lvl>
    <w:lvl w:ilvl="2" w:tplc="05EC69F8">
      <w:numFmt w:val="none"/>
      <w:lvlText w:val=""/>
      <w:lvlJc w:val="left"/>
      <w:pPr>
        <w:tabs>
          <w:tab w:val="num" w:pos="360"/>
        </w:tabs>
      </w:pPr>
    </w:lvl>
    <w:lvl w:ilvl="3" w:tplc="E23A80FC">
      <w:numFmt w:val="bullet"/>
      <w:lvlText w:val="•"/>
      <w:lvlJc w:val="left"/>
      <w:pPr>
        <w:ind w:left="3761" w:hanging="723"/>
      </w:pPr>
      <w:rPr>
        <w:rFonts w:hint="default"/>
        <w:lang w:val="pt-BR" w:eastAsia="pt-BR" w:bidi="pt-BR"/>
      </w:rPr>
    </w:lvl>
    <w:lvl w:ilvl="4" w:tplc="C0A04ED2">
      <w:numFmt w:val="bullet"/>
      <w:lvlText w:val="•"/>
      <w:lvlJc w:val="left"/>
      <w:pPr>
        <w:ind w:left="4782" w:hanging="723"/>
      </w:pPr>
      <w:rPr>
        <w:rFonts w:hint="default"/>
        <w:lang w:val="pt-BR" w:eastAsia="pt-BR" w:bidi="pt-BR"/>
      </w:rPr>
    </w:lvl>
    <w:lvl w:ilvl="5" w:tplc="431A970C">
      <w:numFmt w:val="bullet"/>
      <w:lvlText w:val="•"/>
      <w:lvlJc w:val="left"/>
      <w:pPr>
        <w:ind w:left="5803" w:hanging="723"/>
      </w:pPr>
      <w:rPr>
        <w:rFonts w:hint="default"/>
        <w:lang w:val="pt-BR" w:eastAsia="pt-BR" w:bidi="pt-BR"/>
      </w:rPr>
    </w:lvl>
    <w:lvl w:ilvl="6" w:tplc="2870A964">
      <w:numFmt w:val="bullet"/>
      <w:lvlText w:val="•"/>
      <w:lvlJc w:val="left"/>
      <w:pPr>
        <w:ind w:left="6823" w:hanging="723"/>
      </w:pPr>
      <w:rPr>
        <w:rFonts w:hint="default"/>
        <w:lang w:val="pt-BR" w:eastAsia="pt-BR" w:bidi="pt-BR"/>
      </w:rPr>
    </w:lvl>
    <w:lvl w:ilvl="7" w:tplc="E0DE5986">
      <w:numFmt w:val="bullet"/>
      <w:lvlText w:val="•"/>
      <w:lvlJc w:val="left"/>
      <w:pPr>
        <w:ind w:left="7844" w:hanging="723"/>
      </w:pPr>
      <w:rPr>
        <w:rFonts w:hint="default"/>
        <w:lang w:val="pt-BR" w:eastAsia="pt-BR" w:bidi="pt-BR"/>
      </w:rPr>
    </w:lvl>
    <w:lvl w:ilvl="8" w:tplc="D206E372">
      <w:numFmt w:val="bullet"/>
      <w:lvlText w:val="•"/>
      <w:lvlJc w:val="left"/>
      <w:pPr>
        <w:ind w:left="8865" w:hanging="723"/>
      </w:pPr>
      <w:rPr>
        <w:rFonts w:hint="default"/>
        <w:lang w:val="pt-BR" w:eastAsia="pt-BR" w:bidi="pt-BR"/>
      </w:rPr>
    </w:lvl>
  </w:abstractNum>
  <w:abstractNum w:abstractNumId="14" w15:restartNumberingAfterBreak="0">
    <w:nsid w:val="6D0D4C12"/>
    <w:multiLevelType w:val="hybridMultilevel"/>
    <w:tmpl w:val="07CEC658"/>
    <w:lvl w:ilvl="0" w:tplc="C2DE7B2E">
      <w:start w:val="1"/>
      <w:numFmt w:val="lowerLetter"/>
      <w:lvlText w:val="%1)"/>
      <w:lvlJc w:val="left"/>
      <w:pPr>
        <w:ind w:left="702" w:hanging="334"/>
      </w:pPr>
      <w:rPr>
        <w:rFonts w:ascii="Arial" w:eastAsia="Arial" w:hAnsi="Arial" w:cs="Arial" w:hint="default"/>
        <w:w w:val="100"/>
        <w:sz w:val="22"/>
        <w:szCs w:val="22"/>
        <w:lang w:val="pt-BR" w:eastAsia="pt-BR" w:bidi="pt-BR"/>
      </w:rPr>
    </w:lvl>
    <w:lvl w:ilvl="1" w:tplc="2B7C975A">
      <w:numFmt w:val="bullet"/>
      <w:lvlText w:val="•"/>
      <w:lvlJc w:val="left"/>
      <w:pPr>
        <w:ind w:left="1720" w:hanging="334"/>
      </w:pPr>
      <w:rPr>
        <w:rFonts w:hint="default"/>
        <w:lang w:val="pt-BR" w:eastAsia="pt-BR" w:bidi="pt-BR"/>
      </w:rPr>
    </w:lvl>
    <w:lvl w:ilvl="2" w:tplc="C3B0B35A">
      <w:numFmt w:val="bullet"/>
      <w:lvlText w:val="•"/>
      <w:lvlJc w:val="left"/>
      <w:pPr>
        <w:ind w:left="2741" w:hanging="334"/>
      </w:pPr>
      <w:rPr>
        <w:rFonts w:hint="default"/>
        <w:lang w:val="pt-BR" w:eastAsia="pt-BR" w:bidi="pt-BR"/>
      </w:rPr>
    </w:lvl>
    <w:lvl w:ilvl="3" w:tplc="228C9846">
      <w:numFmt w:val="bullet"/>
      <w:lvlText w:val="•"/>
      <w:lvlJc w:val="left"/>
      <w:pPr>
        <w:ind w:left="3761" w:hanging="334"/>
      </w:pPr>
      <w:rPr>
        <w:rFonts w:hint="default"/>
        <w:lang w:val="pt-BR" w:eastAsia="pt-BR" w:bidi="pt-BR"/>
      </w:rPr>
    </w:lvl>
    <w:lvl w:ilvl="4" w:tplc="45240290">
      <w:numFmt w:val="bullet"/>
      <w:lvlText w:val="•"/>
      <w:lvlJc w:val="left"/>
      <w:pPr>
        <w:ind w:left="4782" w:hanging="334"/>
      </w:pPr>
      <w:rPr>
        <w:rFonts w:hint="default"/>
        <w:lang w:val="pt-BR" w:eastAsia="pt-BR" w:bidi="pt-BR"/>
      </w:rPr>
    </w:lvl>
    <w:lvl w:ilvl="5" w:tplc="97D8CD32">
      <w:numFmt w:val="bullet"/>
      <w:lvlText w:val="•"/>
      <w:lvlJc w:val="left"/>
      <w:pPr>
        <w:ind w:left="5803" w:hanging="334"/>
      </w:pPr>
      <w:rPr>
        <w:rFonts w:hint="default"/>
        <w:lang w:val="pt-BR" w:eastAsia="pt-BR" w:bidi="pt-BR"/>
      </w:rPr>
    </w:lvl>
    <w:lvl w:ilvl="6" w:tplc="9CFCEDE0">
      <w:numFmt w:val="bullet"/>
      <w:lvlText w:val="•"/>
      <w:lvlJc w:val="left"/>
      <w:pPr>
        <w:ind w:left="6823" w:hanging="334"/>
      </w:pPr>
      <w:rPr>
        <w:rFonts w:hint="default"/>
        <w:lang w:val="pt-BR" w:eastAsia="pt-BR" w:bidi="pt-BR"/>
      </w:rPr>
    </w:lvl>
    <w:lvl w:ilvl="7" w:tplc="4A587A48">
      <w:numFmt w:val="bullet"/>
      <w:lvlText w:val="•"/>
      <w:lvlJc w:val="left"/>
      <w:pPr>
        <w:ind w:left="7844" w:hanging="334"/>
      </w:pPr>
      <w:rPr>
        <w:rFonts w:hint="default"/>
        <w:lang w:val="pt-BR" w:eastAsia="pt-BR" w:bidi="pt-BR"/>
      </w:rPr>
    </w:lvl>
    <w:lvl w:ilvl="8" w:tplc="BD54D426">
      <w:numFmt w:val="bullet"/>
      <w:lvlText w:val="•"/>
      <w:lvlJc w:val="left"/>
      <w:pPr>
        <w:ind w:left="8865" w:hanging="334"/>
      </w:pPr>
      <w:rPr>
        <w:rFonts w:hint="default"/>
        <w:lang w:val="pt-BR" w:eastAsia="pt-BR" w:bidi="pt-BR"/>
      </w:rPr>
    </w:lvl>
  </w:abstractNum>
  <w:num w:numId="1">
    <w:abstractNumId w:val="13"/>
  </w:num>
  <w:num w:numId="2">
    <w:abstractNumId w:val="6"/>
  </w:num>
  <w:num w:numId="3">
    <w:abstractNumId w:val="3"/>
  </w:num>
  <w:num w:numId="4">
    <w:abstractNumId w:val="12"/>
  </w:num>
  <w:num w:numId="5">
    <w:abstractNumId w:val="14"/>
  </w:num>
  <w:num w:numId="6">
    <w:abstractNumId w:val="4"/>
  </w:num>
  <w:num w:numId="7">
    <w:abstractNumId w:val="8"/>
  </w:num>
  <w:num w:numId="8">
    <w:abstractNumId w:val="5"/>
  </w:num>
  <w:num w:numId="9">
    <w:abstractNumId w:val="0"/>
  </w:num>
  <w:num w:numId="10">
    <w:abstractNumId w:val="2"/>
  </w:num>
  <w:num w:numId="11">
    <w:abstractNumId w:val="11"/>
  </w:num>
  <w:num w:numId="12">
    <w:abstractNumId w:val="1"/>
  </w:num>
  <w:num w:numId="13">
    <w:abstractNumId w:val="9"/>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05E7C"/>
    <w:rsid w:val="00005E7C"/>
    <w:rsid w:val="00042DC4"/>
    <w:rsid w:val="00091344"/>
    <w:rsid w:val="000D42A8"/>
    <w:rsid w:val="000E4831"/>
    <w:rsid w:val="0010511C"/>
    <w:rsid w:val="002363BC"/>
    <w:rsid w:val="002D2EC5"/>
    <w:rsid w:val="003763DE"/>
    <w:rsid w:val="003C2029"/>
    <w:rsid w:val="00402F7F"/>
    <w:rsid w:val="00441480"/>
    <w:rsid w:val="00475E56"/>
    <w:rsid w:val="004853DB"/>
    <w:rsid w:val="004960CE"/>
    <w:rsid w:val="004C46DB"/>
    <w:rsid w:val="004D6CC2"/>
    <w:rsid w:val="004F4518"/>
    <w:rsid w:val="00507B7A"/>
    <w:rsid w:val="00623937"/>
    <w:rsid w:val="00634B1C"/>
    <w:rsid w:val="00727EF5"/>
    <w:rsid w:val="00794DFD"/>
    <w:rsid w:val="00810E34"/>
    <w:rsid w:val="00815B12"/>
    <w:rsid w:val="00844D13"/>
    <w:rsid w:val="008462C6"/>
    <w:rsid w:val="00863BC0"/>
    <w:rsid w:val="009161A7"/>
    <w:rsid w:val="00962249"/>
    <w:rsid w:val="0097137D"/>
    <w:rsid w:val="00986288"/>
    <w:rsid w:val="00990EED"/>
    <w:rsid w:val="009F04A3"/>
    <w:rsid w:val="00A00625"/>
    <w:rsid w:val="00A51BC0"/>
    <w:rsid w:val="00A554AD"/>
    <w:rsid w:val="00AC1CB1"/>
    <w:rsid w:val="00AF63BA"/>
    <w:rsid w:val="00B13438"/>
    <w:rsid w:val="00BA1F3C"/>
    <w:rsid w:val="00BA5C20"/>
    <w:rsid w:val="00C16858"/>
    <w:rsid w:val="00CA523B"/>
    <w:rsid w:val="00CC50C0"/>
    <w:rsid w:val="00D37642"/>
    <w:rsid w:val="00D430E6"/>
    <w:rsid w:val="00D43884"/>
    <w:rsid w:val="00DB2DBD"/>
    <w:rsid w:val="00E05746"/>
    <w:rsid w:val="00E47310"/>
    <w:rsid w:val="00E6100C"/>
    <w:rsid w:val="00E82E1F"/>
    <w:rsid w:val="00EC66DA"/>
    <w:rsid w:val="00ED609E"/>
    <w:rsid w:val="00EE4937"/>
    <w:rsid w:val="00EE5D6D"/>
    <w:rsid w:val="00F046B1"/>
    <w:rsid w:val="00F83B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74D2EBC0"/>
  <w15:docId w15:val="{C9DD4DDE-B7F1-423A-8F08-8C86DEB0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05E7C"/>
    <w:rPr>
      <w:rFonts w:ascii="Arial" w:eastAsia="Arial" w:hAnsi="Arial" w:cs="Arial"/>
      <w:lang w:val="pt-BR" w:eastAsia="pt-BR" w:bidi="pt-BR"/>
    </w:rPr>
  </w:style>
  <w:style w:type="paragraph" w:styleId="Ttulo1">
    <w:name w:val="heading 1"/>
    <w:basedOn w:val="Normal"/>
    <w:next w:val="Normal"/>
    <w:link w:val="Ttulo1Char"/>
    <w:qFormat/>
    <w:rsid w:val="00990EED"/>
    <w:pPr>
      <w:keepNext/>
      <w:widowControl/>
      <w:autoSpaceDE/>
      <w:autoSpaceDN/>
      <w:jc w:val="both"/>
      <w:outlineLvl w:val="0"/>
    </w:pPr>
    <w:rPr>
      <w:rFonts w:eastAsia="Times New Roman"/>
      <w:szCs w:val="20"/>
      <w:u w:val="single"/>
      <w:lang w:bidi="ar-SA"/>
    </w:rPr>
  </w:style>
  <w:style w:type="paragraph" w:styleId="Ttulo2">
    <w:name w:val="heading 2"/>
    <w:basedOn w:val="Normal"/>
    <w:next w:val="Normal"/>
    <w:link w:val="Ttulo2Char"/>
    <w:qFormat/>
    <w:rsid w:val="00990EED"/>
    <w:pPr>
      <w:keepNext/>
      <w:widowControl/>
      <w:autoSpaceDE/>
      <w:autoSpaceDN/>
      <w:ind w:left="1260" w:hanging="1260"/>
      <w:jc w:val="center"/>
      <w:outlineLvl w:val="1"/>
    </w:pPr>
    <w:rPr>
      <w:rFonts w:eastAsia="Times New Roman"/>
      <w:b/>
      <w:bCs/>
      <w:sz w:val="2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05E7C"/>
    <w:tblPr>
      <w:tblInd w:w="0" w:type="dxa"/>
      <w:tblCellMar>
        <w:top w:w="0" w:type="dxa"/>
        <w:left w:w="0" w:type="dxa"/>
        <w:bottom w:w="0" w:type="dxa"/>
        <w:right w:w="0" w:type="dxa"/>
      </w:tblCellMar>
    </w:tblPr>
  </w:style>
  <w:style w:type="paragraph" w:customStyle="1" w:styleId="Sumrio11">
    <w:name w:val="Sumário 11"/>
    <w:basedOn w:val="Normal"/>
    <w:uiPriority w:val="1"/>
    <w:qFormat/>
    <w:rsid w:val="00005E7C"/>
    <w:pPr>
      <w:spacing w:before="126"/>
      <w:ind w:left="1141" w:hanging="439"/>
    </w:pPr>
  </w:style>
  <w:style w:type="paragraph" w:styleId="Corpodetexto">
    <w:name w:val="Body Text"/>
    <w:basedOn w:val="Normal"/>
    <w:uiPriority w:val="1"/>
    <w:qFormat/>
    <w:rsid w:val="00005E7C"/>
  </w:style>
  <w:style w:type="paragraph" w:customStyle="1" w:styleId="Ttulo11">
    <w:name w:val="Título 11"/>
    <w:basedOn w:val="Normal"/>
    <w:uiPriority w:val="1"/>
    <w:qFormat/>
    <w:rsid w:val="00005E7C"/>
    <w:pPr>
      <w:ind w:left="1554"/>
      <w:outlineLvl w:val="1"/>
    </w:pPr>
    <w:rPr>
      <w:b/>
      <w:bCs/>
    </w:rPr>
  </w:style>
  <w:style w:type="paragraph" w:styleId="PargrafodaLista">
    <w:name w:val="List Paragraph"/>
    <w:basedOn w:val="Normal"/>
    <w:uiPriority w:val="1"/>
    <w:qFormat/>
    <w:rsid w:val="00005E7C"/>
    <w:pPr>
      <w:spacing w:before="81"/>
      <w:ind w:left="1554" w:hanging="852"/>
      <w:jc w:val="both"/>
    </w:pPr>
  </w:style>
  <w:style w:type="paragraph" w:customStyle="1" w:styleId="TableParagraph">
    <w:name w:val="Table Paragraph"/>
    <w:basedOn w:val="Normal"/>
    <w:uiPriority w:val="1"/>
    <w:qFormat/>
    <w:rsid w:val="00005E7C"/>
    <w:pPr>
      <w:spacing w:before="1" w:line="199" w:lineRule="exact"/>
      <w:jc w:val="center"/>
    </w:pPr>
    <w:rPr>
      <w:rFonts w:ascii="Trebuchet MS" w:eastAsia="Trebuchet MS" w:hAnsi="Trebuchet MS" w:cs="Trebuchet MS"/>
    </w:rPr>
  </w:style>
  <w:style w:type="paragraph" w:styleId="Textodebalo">
    <w:name w:val="Balloon Text"/>
    <w:basedOn w:val="Normal"/>
    <w:link w:val="TextodebaloChar"/>
    <w:uiPriority w:val="99"/>
    <w:semiHidden/>
    <w:unhideWhenUsed/>
    <w:rsid w:val="00990EED"/>
    <w:rPr>
      <w:rFonts w:ascii="Tahoma" w:hAnsi="Tahoma" w:cs="Tahoma"/>
      <w:sz w:val="16"/>
      <w:szCs w:val="16"/>
    </w:rPr>
  </w:style>
  <w:style w:type="character" w:customStyle="1" w:styleId="TextodebaloChar">
    <w:name w:val="Texto de balão Char"/>
    <w:basedOn w:val="Fontepargpadro"/>
    <w:link w:val="Textodebalo"/>
    <w:uiPriority w:val="99"/>
    <w:semiHidden/>
    <w:rsid w:val="00990EED"/>
    <w:rPr>
      <w:rFonts w:ascii="Tahoma" w:eastAsia="Arial" w:hAnsi="Tahoma" w:cs="Tahoma"/>
      <w:sz w:val="16"/>
      <w:szCs w:val="16"/>
      <w:lang w:val="pt-BR" w:eastAsia="pt-BR" w:bidi="pt-BR"/>
    </w:rPr>
  </w:style>
  <w:style w:type="paragraph" w:styleId="Cabealho">
    <w:name w:val="header"/>
    <w:basedOn w:val="Normal"/>
    <w:link w:val="CabealhoChar"/>
    <w:unhideWhenUsed/>
    <w:rsid w:val="00990EED"/>
    <w:pPr>
      <w:tabs>
        <w:tab w:val="center" w:pos="4252"/>
        <w:tab w:val="right" w:pos="8504"/>
      </w:tabs>
    </w:pPr>
  </w:style>
  <w:style w:type="character" w:customStyle="1" w:styleId="CabealhoChar">
    <w:name w:val="Cabeçalho Char"/>
    <w:basedOn w:val="Fontepargpadro"/>
    <w:link w:val="Cabealho"/>
    <w:rsid w:val="00990EED"/>
    <w:rPr>
      <w:rFonts w:ascii="Arial" w:eastAsia="Arial" w:hAnsi="Arial" w:cs="Arial"/>
      <w:lang w:val="pt-BR" w:eastAsia="pt-BR" w:bidi="pt-BR"/>
    </w:rPr>
  </w:style>
  <w:style w:type="paragraph" w:styleId="Rodap">
    <w:name w:val="footer"/>
    <w:basedOn w:val="Normal"/>
    <w:link w:val="RodapChar"/>
    <w:uiPriority w:val="99"/>
    <w:unhideWhenUsed/>
    <w:rsid w:val="00990EED"/>
    <w:pPr>
      <w:tabs>
        <w:tab w:val="center" w:pos="4252"/>
        <w:tab w:val="right" w:pos="8504"/>
      </w:tabs>
    </w:pPr>
  </w:style>
  <w:style w:type="character" w:customStyle="1" w:styleId="RodapChar">
    <w:name w:val="Rodapé Char"/>
    <w:basedOn w:val="Fontepargpadro"/>
    <w:link w:val="Rodap"/>
    <w:uiPriority w:val="99"/>
    <w:rsid w:val="00990EED"/>
    <w:rPr>
      <w:rFonts w:ascii="Arial" w:eastAsia="Arial" w:hAnsi="Arial" w:cs="Arial"/>
      <w:lang w:val="pt-BR" w:eastAsia="pt-BR" w:bidi="pt-BR"/>
    </w:rPr>
  </w:style>
  <w:style w:type="character" w:customStyle="1" w:styleId="Ttulo1Char">
    <w:name w:val="Título 1 Char"/>
    <w:basedOn w:val="Fontepargpadro"/>
    <w:link w:val="Ttulo1"/>
    <w:rsid w:val="00990EED"/>
    <w:rPr>
      <w:rFonts w:ascii="Arial" w:eastAsia="Times New Roman" w:hAnsi="Arial" w:cs="Arial"/>
      <w:szCs w:val="20"/>
      <w:u w:val="single"/>
      <w:lang w:val="pt-BR" w:eastAsia="pt-BR"/>
    </w:rPr>
  </w:style>
  <w:style w:type="character" w:customStyle="1" w:styleId="Ttulo2Char">
    <w:name w:val="Título 2 Char"/>
    <w:basedOn w:val="Fontepargpadro"/>
    <w:link w:val="Ttulo2"/>
    <w:rsid w:val="00990EED"/>
    <w:rPr>
      <w:rFonts w:ascii="Arial" w:eastAsia="Times New Roman" w:hAnsi="Arial" w:cs="Arial"/>
      <w:b/>
      <w:bCs/>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1B29E-B55E-4B85-8219-D01BCBC5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29</Pages>
  <Words>6890</Words>
  <Characters>37210</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Carta Convite</vt:lpstr>
    </vt:vector>
  </TitlesOfParts>
  <Company/>
  <LinksUpToDate>false</LinksUpToDate>
  <CharactersWithSpaces>44012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Convite</dc:title>
  <dc:creator>Financeiro</dc:creator>
  <cp:lastModifiedBy>Telma</cp:lastModifiedBy>
  <cp:revision>8</cp:revision>
  <cp:lastPrinted>2019-09-09T13:31:00Z</cp:lastPrinted>
  <dcterms:created xsi:type="dcterms:W3CDTF">2019-09-05T16:11:00Z</dcterms:created>
  <dcterms:modified xsi:type="dcterms:W3CDTF">2019-09-09T14:04:00Z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Creator">
    <vt:lpwstr>Microsoft® Word 2010</vt:lpwstr>
  </property>
  <property fmtid="{D5CDD505-2E9C-101B-9397-08002B2CF9AE}" pid="4" name="LastSaved">
    <vt:filetime>2019-08-12T00:00:00Z</vt:filetime>
  </property>
</Properties>
</file>